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54" w:rsidRPr="00657693" w:rsidRDefault="00826A54" w:rsidP="003B0240">
      <w:pPr>
        <w:spacing w:after="0"/>
        <w:rPr>
          <w:rFonts w:ascii="Harrington" w:hAnsi="Harrington"/>
          <w:b/>
          <w:sz w:val="28"/>
          <w:szCs w:val="28"/>
        </w:rPr>
      </w:pPr>
      <w:r>
        <w:rPr>
          <w:rFonts w:ascii="Arial" w:hAnsi="Arial" w:cs="Arial"/>
          <w:noProof/>
          <w:color w:val="FFFFFF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-677545</wp:posOffset>
            </wp:positionV>
            <wp:extent cx="1136015" cy="772795"/>
            <wp:effectExtent l="19050" t="0" r="6985" b="0"/>
            <wp:wrapNone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A54">
        <w:rPr>
          <w:rFonts w:ascii="Arial" w:hAnsi="Arial" w:cs="Arial"/>
          <w:noProof/>
          <w:color w:val="FFFFFF"/>
          <w:sz w:val="36"/>
          <w:szCs w:val="36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-620395</wp:posOffset>
            </wp:positionV>
            <wp:extent cx="1714500" cy="896984"/>
            <wp:effectExtent l="19050" t="0" r="0" b="0"/>
            <wp:wrapNone/>
            <wp:docPr id="4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19" cy="90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A54">
        <w:rPr>
          <w:rFonts w:ascii="Harrington" w:hAnsi="Harrington"/>
          <w:b/>
          <w:sz w:val="36"/>
          <w:szCs w:val="36"/>
        </w:rPr>
        <w:t xml:space="preserve">Regnbuens </w:t>
      </w:r>
      <w:r w:rsidRPr="00657693">
        <w:rPr>
          <w:rFonts w:ascii="Harrington" w:hAnsi="Harrington"/>
          <w:b/>
          <w:sz w:val="28"/>
          <w:szCs w:val="28"/>
        </w:rPr>
        <w:t>Periodeplan for</w:t>
      </w:r>
      <w:r w:rsidR="00744BF3">
        <w:rPr>
          <w:rFonts w:ascii="Harrington" w:hAnsi="Harrington"/>
          <w:b/>
          <w:sz w:val="28"/>
          <w:szCs w:val="28"/>
        </w:rPr>
        <w:t xml:space="preserve"> </w:t>
      </w:r>
      <w:proofErr w:type="gramStart"/>
      <w:r w:rsidRPr="00657693">
        <w:rPr>
          <w:rFonts w:ascii="Harrington" w:hAnsi="Harrington"/>
          <w:b/>
          <w:sz w:val="28"/>
          <w:szCs w:val="28"/>
        </w:rPr>
        <w:t>September</w:t>
      </w:r>
      <w:proofErr w:type="gramEnd"/>
      <w:r>
        <w:rPr>
          <w:rFonts w:ascii="Harrington" w:hAnsi="Harrington"/>
          <w:b/>
          <w:sz w:val="28"/>
          <w:szCs w:val="28"/>
        </w:rPr>
        <w:t xml:space="preserve"> - </w:t>
      </w:r>
      <w:r w:rsidRPr="00657693">
        <w:rPr>
          <w:rFonts w:ascii="Harrington" w:hAnsi="Harrington"/>
          <w:b/>
          <w:sz w:val="28"/>
          <w:szCs w:val="28"/>
        </w:rPr>
        <w:t>Oktober - November 20</w:t>
      </w:r>
      <w:r>
        <w:rPr>
          <w:rFonts w:ascii="Harrington" w:hAnsi="Harrington"/>
          <w:b/>
          <w:sz w:val="28"/>
          <w:szCs w:val="28"/>
        </w:rPr>
        <w:t>18</w:t>
      </w:r>
    </w:p>
    <w:p w:rsidR="00826A54" w:rsidRPr="00657693" w:rsidRDefault="00826A54" w:rsidP="003B0240">
      <w:pPr>
        <w:spacing w:after="0"/>
        <w:rPr>
          <w:rFonts w:ascii="Harrington" w:hAnsi="Harrington"/>
          <w:sz w:val="24"/>
          <w:szCs w:val="24"/>
        </w:rPr>
      </w:pPr>
      <w:r w:rsidRPr="00657693">
        <w:rPr>
          <w:rFonts w:ascii="Harrington" w:hAnsi="Harrington"/>
          <w:sz w:val="24"/>
          <w:szCs w:val="24"/>
        </w:rPr>
        <w:t xml:space="preserve">Nå er august over og vi har hatt en flott innkjørings periode med barn fra </w:t>
      </w:r>
      <w:r>
        <w:rPr>
          <w:rFonts w:ascii="Harrington" w:hAnsi="Harrington"/>
          <w:sz w:val="24"/>
          <w:szCs w:val="24"/>
        </w:rPr>
        <w:t>S</w:t>
      </w:r>
      <w:r w:rsidRPr="00657693">
        <w:rPr>
          <w:rFonts w:ascii="Harrington" w:hAnsi="Harrington"/>
          <w:sz w:val="24"/>
          <w:szCs w:val="24"/>
        </w:rPr>
        <w:t>ølepytten og noen barn utenifra</w:t>
      </w:r>
      <w:r>
        <w:rPr>
          <w:rFonts w:ascii="Harrington" w:hAnsi="Harrington"/>
          <w:sz w:val="24"/>
          <w:szCs w:val="24"/>
        </w:rPr>
        <w:t xml:space="preserve">. De har kommet fint inn i gruppen og litt av rutinene begynner å sitte for både store og små. </w:t>
      </w:r>
    </w:p>
    <w:p w:rsidR="00E31951" w:rsidRDefault="00805C01" w:rsidP="003B0240">
      <w:pPr>
        <w:spacing w:after="0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5189435</wp:posOffset>
            </wp:positionH>
            <wp:positionV relativeFrom="paragraph">
              <wp:posOffset>249555</wp:posOffset>
            </wp:positionV>
            <wp:extent cx="1244600" cy="895350"/>
            <wp:effectExtent l="19050" t="0" r="0" b="0"/>
            <wp:wrapNone/>
            <wp:docPr id="2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74F" w:rsidRPr="00657693">
        <w:rPr>
          <w:rFonts w:ascii="Harrington" w:hAnsi="Harrington"/>
          <w:sz w:val="24"/>
          <w:szCs w:val="24"/>
        </w:rPr>
        <w:t>Denne høsten kommer vi til å ha fokus på</w:t>
      </w:r>
      <w:r w:rsidR="00A1574F">
        <w:rPr>
          <w:rFonts w:ascii="Harrington" w:hAnsi="Harrington"/>
          <w:sz w:val="24"/>
          <w:szCs w:val="24"/>
        </w:rPr>
        <w:t xml:space="preserve"> </w:t>
      </w:r>
      <w:r w:rsidR="00A1574F" w:rsidRPr="00121DDB">
        <w:rPr>
          <w:rFonts w:ascii="Harrington" w:hAnsi="Harrington"/>
          <w:b/>
          <w:sz w:val="24"/>
          <w:szCs w:val="24"/>
        </w:rPr>
        <w:t>LIVSMESTRING, HELSE</w:t>
      </w:r>
      <w:r w:rsidR="00A1574F">
        <w:rPr>
          <w:rFonts w:ascii="Harrington" w:hAnsi="Harrington"/>
          <w:sz w:val="24"/>
          <w:szCs w:val="24"/>
        </w:rPr>
        <w:t xml:space="preserve">, &amp; </w:t>
      </w:r>
      <w:r w:rsidR="00121DDB">
        <w:rPr>
          <w:rFonts w:ascii="Harrington" w:hAnsi="Harrington"/>
          <w:sz w:val="24"/>
          <w:szCs w:val="24"/>
        </w:rPr>
        <w:t>vi kommer</w:t>
      </w:r>
      <w:r w:rsidR="00B77B0C">
        <w:rPr>
          <w:rFonts w:ascii="Harrington" w:hAnsi="Harrington"/>
          <w:sz w:val="24"/>
          <w:szCs w:val="24"/>
        </w:rPr>
        <w:t xml:space="preserve"> til</w:t>
      </w:r>
      <w:r w:rsidR="00121DDB">
        <w:rPr>
          <w:rFonts w:ascii="Harrington" w:hAnsi="Harrington"/>
          <w:sz w:val="24"/>
          <w:szCs w:val="24"/>
        </w:rPr>
        <w:t xml:space="preserve"> å fortsette med </w:t>
      </w:r>
      <w:r w:rsidR="00121DDB" w:rsidRPr="00121DDB">
        <w:rPr>
          <w:rFonts w:ascii="Harrington" w:hAnsi="Harrington"/>
          <w:b/>
          <w:sz w:val="24"/>
          <w:szCs w:val="24"/>
        </w:rPr>
        <w:t>HJERTEPROGRAMMET</w:t>
      </w:r>
      <w:r w:rsidR="00121DDB">
        <w:rPr>
          <w:rFonts w:ascii="Harrington" w:hAnsi="Harrington"/>
          <w:b/>
          <w:sz w:val="24"/>
          <w:szCs w:val="24"/>
        </w:rPr>
        <w:t>.</w:t>
      </w:r>
    </w:p>
    <w:p w:rsidR="00E86B34" w:rsidRDefault="00E86B34" w:rsidP="003B0240">
      <w:pPr>
        <w:spacing w:after="0"/>
        <w:rPr>
          <w:rFonts w:ascii="Harrington" w:hAnsi="Harrington"/>
          <w:sz w:val="24"/>
          <w:szCs w:val="24"/>
        </w:rPr>
      </w:pPr>
    </w:p>
    <w:p w:rsidR="00124A66" w:rsidRPr="00F94DEE" w:rsidRDefault="00263238" w:rsidP="003B0240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Dette innebærer</w:t>
      </w:r>
      <w:r w:rsidR="00124A66" w:rsidRPr="00F94DEE">
        <w:rPr>
          <w:rFonts w:ascii="Harrington" w:hAnsi="Harrington"/>
          <w:sz w:val="24"/>
          <w:szCs w:val="24"/>
        </w:rPr>
        <w:t xml:space="preserve">: </w:t>
      </w:r>
    </w:p>
    <w:p w:rsidR="00353E2B" w:rsidRPr="00DF4305" w:rsidRDefault="00353E2B" w:rsidP="003B0240">
      <w:pPr>
        <w:spacing w:after="0"/>
        <w:rPr>
          <w:b/>
          <w:i/>
          <w:sz w:val="28"/>
          <w:szCs w:val="28"/>
        </w:rPr>
      </w:pPr>
      <w:r w:rsidRPr="00DF4305">
        <w:rPr>
          <w:rFonts w:ascii="Harrington" w:hAnsi="Harrington"/>
          <w:b/>
          <w:i/>
          <w:sz w:val="28"/>
          <w:szCs w:val="28"/>
        </w:rPr>
        <w:t xml:space="preserve">”Barnehagen skal bidra til barnas trivsel, livsglede, </w:t>
      </w:r>
      <w:proofErr w:type="spellStart"/>
      <w:r w:rsidRPr="00DF4305">
        <w:rPr>
          <w:rFonts w:ascii="Harrington" w:hAnsi="Harrington"/>
          <w:b/>
          <w:i/>
          <w:sz w:val="28"/>
          <w:szCs w:val="28"/>
        </w:rPr>
        <w:t>mestring</w:t>
      </w:r>
      <w:proofErr w:type="spellEnd"/>
      <w:r w:rsidRPr="00DF4305">
        <w:rPr>
          <w:rFonts w:ascii="Harrington" w:hAnsi="Harrington"/>
          <w:b/>
          <w:i/>
          <w:sz w:val="28"/>
          <w:szCs w:val="28"/>
        </w:rPr>
        <w:t xml:space="preserve"> og følelse av egenverdi og forebygge krenkelser og mobbing</w:t>
      </w:r>
      <w:proofErr w:type="gramStart"/>
      <w:r w:rsidRPr="00DF4305">
        <w:rPr>
          <w:rFonts w:ascii="Harrington" w:hAnsi="Harrington"/>
          <w:b/>
          <w:i/>
          <w:sz w:val="28"/>
          <w:szCs w:val="28"/>
        </w:rPr>
        <w:t>”</w:t>
      </w:r>
      <w:r w:rsidR="00F94DEE" w:rsidRPr="00DF4305">
        <w:rPr>
          <w:rFonts w:ascii="Harrington" w:hAnsi="Harrington"/>
          <w:b/>
          <w:i/>
          <w:sz w:val="28"/>
          <w:szCs w:val="28"/>
        </w:rPr>
        <w:t>(RP for barnehagers.</w:t>
      </w:r>
      <w:proofErr w:type="gramEnd"/>
      <w:r w:rsidR="00F94DEE" w:rsidRPr="00DF4305">
        <w:rPr>
          <w:rFonts w:ascii="Harrington" w:hAnsi="Harrington"/>
          <w:b/>
          <w:i/>
          <w:sz w:val="28"/>
          <w:szCs w:val="28"/>
        </w:rPr>
        <w:t xml:space="preserve"> 11)</w:t>
      </w:r>
    </w:p>
    <w:p w:rsidR="00B77B0C" w:rsidRPr="00744BF3" w:rsidRDefault="00744BF3" w:rsidP="003B0240">
      <w:pPr>
        <w:spacing w:after="0" w:line="480" w:lineRule="auto"/>
        <w:rPr>
          <w:rFonts w:ascii="Harrington" w:hAnsi="Harrington"/>
          <w:b/>
        </w:rPr>
      </w:pPr>
      <w:r w:rsidRPr="00744BF3">
        <w:rPr>
          <w:rFonts w:ascii="Harrington" w:hAnsi="Harrington"/>
          <w:b/>
        </w:rPr>
        <w:t xml:space="preserve">Vi vil jobbe på denne måten for å oppnå dette: </w:t>
      </w:r>
    </w:p>
    <w:p w:rsidR="00744BF3" w:rsidRPr="00263238" w:rsidRDefault="00805C01" w:rsidP="00E86B34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noProof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2144411</wp:posOffset>
            </wp:positionH>
            <wp:positionV relativeFrom="paragraph">
              <wp:posOffset>1064363</wp:posOffset>
            </wp:positionV>
            <wp:extent cx="620845" cy="620845"/>
            <wp:effectExtent l="114300" t="95250" r="103055" b="84005"/>
            <wp:wrapNone/>
            <wp:docPr id="3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173437">
                      <a:off x="0" y="0"/>
                      <a:ext cx="620845" cy="62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BF3">
        <w:rPr>
          <w:rFonts w:ascii="Harrington" w:hAnsi="Harrington"/>
        </w:rPr>
        <w:t xml:space="preserve"> </w:t>
      </w:r>
      <w:r w:rsidR="00744BF3" w:rsidRPr="00263238">
        <w:rPr>
          <w:rFonts w:ascii="Harrington" w:hAnsi="Harrington"/>
          <w:sz w:val="24"/>
          <w:szCs w:val="24"/>
        </w:rPr>
        <w:t xml:space="preserve">En viktig del i barnas hverdag er </w:t>
      </w:r>
      <w:r w:rsidR="00744BF3" w:rsidRPr="00263238">
        <w:rPr>
          <w:rFonts w:ascii="Harrington" w:hAnsi="Harrington"/>
          <w:b/>
          <w:sz w:val="24"/>
          <w:szCs w:val="24"/>
        </w:rPr>
        <w:t>leken</w:t>
      </w:r>
      <w:r w:rsidR="00744BF3" w:rsidRPr="00263238">
        <w:rPr>
          <w:rFonts w:ascii="Harrington" w:hAnsi="Harrington"/>
          <w:sz w:val="24"/>
          <w:szCs w:val="24"/>
        </w:rPr>
        <w:t>. Her knytter de vennskap med andre barn som er utrolig viktig for barnets trivsel. Noen barn trenger å lære seg grunnleggende regler for hvordan man leker sammen med andre. Dette er en fantastisk arena der barn kan får den muligheten til å utvikle seg med hjelp av både andre barn og av oss voksne.</w:t>
      </w:r>
      <w:r w:rsidR="00C026CD" w:rsidRPr="00263238">
        <w:rPr>
          <w:rFonts w:ascii="Harrington" w:hAnsi="Harrington"/>
          <w:sz w:val="24"/>
          <w:szCs w:val="24"/>
        </w:rPr>
        <w:t xml:space="preserve"> Her og nå situasjoner jobber vi med til daglig og får barna til å utrykke seg og reflektere over hva som har skjedd. Da får vi også en språklig øvelse på å sette ord på det som har skjedd. Vi</w:t>
      </w:r>
      <w:r w:rsidR="00616DAC" w:rsidRPr="00263238">
        <w:rPr>
          <w:rFonts w:ascii="Harrington" w:hAnsi="Harrington"/>
          <w:sz w:val="24"/>
          <w:szCs w:val="24"/>
        </w:rPr>
        <w:t xml:space="preserve"> </w:t>
      </w:r>
      <w:r w:rsidR="00C026CD" w:rsidRPr="00263238">
        <w:rPr>
          <w:rFonts w:ascii="Harrington" w:hAnsi="Harrington"/>
          <w:sz w:val="24"/>
          <w:szCs w:val="24"/>
        </w:rPr>
        <w:t xml:space="preserve">jobber videre med </w:t>
      </w:r>
      <w:proofErr w:type="gramStart"/>
      <w:r w:rsidR="00C026CD" w:rsidRPr="00263238">
        <w:rPr>
          <w:rFonts w:ascii="Harrington" w:hAnsi="Harrington"/>
          <w:sz w:val="24"/>
          <w:szCs w:val="24"/>
        </w:rPr>
        <w:t>HJERTEPROGRAMMET</w:t>
      </w:r>
      <w:r w:rsidRPr="00263238">
        <w:rPr>
          <w:rFonts w:ascii="Arial" w:hAnsi="Arial" w:cs="Arial"/>
          <w:color w:val="FFFFFF"/>
          <w:sz w:val="24"/>
          <w:szCs w:val="24"/>
        </w:rPr>
        <w:t xml:space="preserve"> </w:t>
      </w:r>
      <w:r w:rsidR="00C026CD" w:rsidRPr="00263238">
        <w:rPr>
          <w:rFonts w:ascii="Harrington" w:hAnsi="Harrington"/>
          <w:sz w:val="24"/>
          <w:szCs w:val="24"/>
        </w:rPr>
        <w:t>.</w:t>
      </w:r>
      <w:proofErr w:type="gramEnd"/>
      <w:r w:rsidR="00C026CD" w:rsidRPr="00263238">
        <w:rPr>
          <w:rFonts w:ascii="Harrington" w:hAnsi="Harrington"/>
          <w:sz w:val="24"/>
          <w:szCs w:val="24"/>
        </w:rPr>
        <w:t xml:space="preserve"> Der vi kommer</w:t>
      </w:r>
      <w:r w:rsidR="00263238" w:rsidRPr="00263238">
        <w:rPr>
          <w:rFonts w:ascii="Harrington" w:hAnsi="Harrington"/>
          <w:sz w:val="24"/>
          <w:szCs w:val="24"/>
        </w:rPr>
        <w:t xml:space="preserve"> til</w:t>
      </w:r>
      <w:r w:rsidR="00C026CD" w:rsidRPr="00263238">
        <w:rPr>
          <w:rFonts w:ascii="Harrington" w:hAnsi="Harrington"/>
          <w:sz w:val="24"/>
          <w:szCs w:val="24"/>
        </w:rPr>
        <w:t xml:space="preserve"> å ha fokus på VI. Vi vil at barna:</w:t>
      </w:r>
    </w:p>
    <w:p w:rsidR="00C026CD" w:rsidRPr="00263238" w:rsidRDefault="00C026CD" w:rsidP="003B0240">
      <w:pPr>
        <w:spacing w:after="0" w:line="480" w:lineRule="auto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-</w:t>
      </w:r>
      <w:r w:rsidR="00616DAC" w:rsidRPr="00263238">
        <w:rPr>
          <w:rFonts w:ascii="Harrington" w:hAnsi="Harrington"/>
          <w:sz w:val="24"/>
          <w:szCs w:val="24"/>
        </w:rPr>
        <w:t xml:space="preserve"> </w:t>
      </w:r>
      <w:r w:rsidRPr="00263238">
        <w:rPr>
          <w:rFonts w:ascii="Harrington" w:hAnsi="Harrington"/>
          <w:sz w:val="24"/>
          <w:szCs w:val="24"/>
        </w:rPr>
        <w:t xml:space="preserve">utvikler empati </w:t>
      </w:r>
      <w:r w:rsidR="00616DAC" w:rsidRPr="00263238">
        <w:rPr>
          <w:rFonts w:ascii="Harrington" w:hAnsi="Harrington"/>
          <w:sz w:val="24"/>
          <w:szCs w:val="24"/>
        </w:rPr>
        <w:t>og er opptatt av at andre har det bra</w:t>
      </w:r>
    </w:p>
    <w:p w:rsidR="00616DAC" w:rsidRPr="00263238" w:rsidRDefault="00616DAC" w:rsidP="003B0240">
      <w:pPr>
        <w:spacing w:after="0" w:line="480" w:lineRule="auto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- reflekterer over hvordan de kan være en god venn</w:t>
      </w:r>
    </w:p>
    <w:p w:rsidR="00616DAC" w:rsidRPr="00263238" w:rsidRDefault="00616DAC" w:rsidP="003B0240">
      <w:pPr>
        <w:spacing w:after="0" w:line="480" w:lineRule="auto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- skal få øvelse i positive former for samhandling og kjennskap til noen sosiale regler.</w:t>
      </w:r>
    </w:p>
    <w:p w:rsidR="00616DAC" w:rsidRPr="00263238" w:rsidRDefault="00616DAC" w:rsidP="003B0240">
      <w:pPr>
        <w:spacing w:after="0" w:line="480" w:lineRule="auto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 xml:space="preserve">- skal oppleve glede og </w:t>
      </w:r>
      <w:proofErr w:type="spellStart"/>
      <w:r w:rsidRPr="00263238">
        <w:rPr>
          <w:rFonts w:ascii="Harrington" w:hAnsi="Harrington"/>
          <w:sz w:val="24"/>
          <w:szCs w:val="24"/>
        </w:rPr>
        <w:t>mestring</w:t>
      </w:r>
      <w:proofErr w:type="spellEnd"/>
      <w:r w:rsidRPr="00263238">
        <w:rPr>
          <w:rFonts w:ascii="Harrington" w:hAnsi="Harrington"/>
          <w:sz w:val="24"/>
          <w:szCs w:val="24"/>
        </w:rPr>
        <w:t xml:space="preserve"> sammen</w:t>
      </w:r>
    </w:p>
    <w:p w:rsidR="00616DAC" w:rsidRPr="00263238" w:rsidRDefault="00616DAC" w:rsidP="003B0240">
      <w:pPr>
        <w:spacing w:after="0" w:line="480" w:lineRule="auto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- skal ha et ”hjerte for verden”</w:t>
      </w:r>
    </w:p>
    <w:p w:rsidR="00E86B34" w:rsidRDefault="00805C01" w:rsidP="00E86B34">
      <w:pP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Annenhver fredag når vi har innedag kommer vi til å ha hjertesamling</w:t>
      </w:r>
      <w:r w:rsidR="00F94DEE" w:rsidRPr="00263238">
        <w:rPr>
          <w:rFonts w:ascii="Harrington" w:hAnsi="Harrington"/>
          <w:sz w:val="24"/>
          <w:szCs w:val="24"/>
        </w:rPr>
        <w:t xml:space="preserve">. </w:t>
      </w:r>
    </w:p>
    <w:p w:rsidR="00805C01" w:rsidRPr="00263238" w:rsidRDefault="00E86B34" w:rsidP="00E86B34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På morgensamlingene alle dager utenom onsdager, </w:t>
      </w:r>
      <w:r w:rsidR="00F94DEE" w:rsidRPr="00263238">
        <w:rPr>
          <w:rFonts w:ascii="Harrington" w:hAnsi="Harrington"/>
          <w:sz w:val="24"/>
          <w:szCs w:val="24"/>
        </w:rPr>
        <w:t>kommer vi til å trekke et barn som blir dagens Hjertebarn/ hjelpere. De andre barna skal få fortelle fine ting om dette barnet. Vi kommer til å ha fortellinger, sanger og barna skal få være delaktige i diskusjon som omhandler punktene oven.</w:t>
      </w:r>
    </w:p>
    <w:p w:rsidR="00E86B34" w:rsidRDefault="00E86B34" w:rsidP="003B0240">
      <w:pPr>
        <w:spacing w:after="0" w:line="480" w:lineRule="auto"/>
        <w:rPr>
          <w:rFonts w:ascii="Harrington" w:hAnsi="Harrington"/>
          <w:b/>
        </w:rPr>
      </w:pPr>
    </w:p>
    <w:p w:rsidR="002D4FC0" w:rsidRDefault="00112EF2" w:rsidP="0033464E">
      <w:pPr>
        <w:spacing w:after="0" w:line="480" w:lineRule="auto"/>
        <w:jc w:val="center"/>
        <w:rPr>
          <w:rFonts w:ascii="Harrington" w:hAnsi="Harrington"/>
          <w:b/>
        </w:rPr>
      </w:pPr>
      <w:r>
        <w:rPr>
          <w:rFonts w:ascii="Harrington" w:hAnsi="Harrington"/>
          <w:b/>
        </w:rPr>
        <w:t xml:space="preserve">”Å få </w:t>
      </w:r>
      <w:proofErr w:type="gramStart"/>
      <w:r>
        <w:rPr>
          <w:rFonts w:ascii="Harrington" w:hAnsi="Harrington"/>
          <w:b/>
        </w:rPr>
        <w:t>omsorg  og</w:t>
      </w:r>
      <w:proofErr w:type="gramEnd"/>
      <w:r>
        <w:rPr>
          <w:rFonts w:ascii="Harrington" w:hAnsi="Harrington"/>
          <w:b/>
        </w:rPr>
        <w:t xml:space="preserve"> bli sett og hørt er </w:t>
      </w:r>
      <w:proofErr w:type="spellStart"/>
      <w:r>
        <w:rPr>
          <w:rFonts w:ascii="Harrington" w:hAnsi="Harrington"/>
          <w:b/>
        </w:rPr>
        <w:t>grundlegg</w:t>
      </w:r>
      <w:r w:rsidR="00263238">
        <w:rPr>
          <w:rFonts w:ascii="Harrington" w:hAnsi="Harrington"/>
          <w:b/>
        </w:rPr>
        <w:t>e</w:t>
      </w:r>
      <w:r>
        <w:rPr>
          <w:rFonts w:ascii="Harrington" w:hAnsi="Harrington"/>
          <w:b/>
        </w:rPr>
        <w:t>nde</w:t>
      </w:r>
      <w:proofErr w:type="spellEnd"/>
      <w:r>
        <w:rPr>
          <w:rFonts w:ascii="Harrington" w:hAnsi="Harrington"/>
          <w:b/>
        </w:rPr>
        <w:t xml:space="preserve">  for et barns trygghet og trivsel”(</w:t>
      </w:r>
      <w:proofErr w:type="spellStart"/>
      <w:r>
        <w:rPr>
          <w:rFonts w:ascii="Harrington" w:hAnsi="Harrington"/>
          <w:b/>
        </w:rPr>
        <w:t>Hjerteprgrammet-</w:t>
      </w:r>
      <w:proofErr w:type="spellEnd"/>
      <w:r>
        <w:rPr>
          <w:rFonts w:ascii="Harrington" w:hAnsi="Harrington"/>
          <w:b/>
        </w:rPr>
        <w:t xml:space="preserve"> sosial kompetanse i barnehagen, Veiledning s.6)</w:t>
      </w:r>
    </w:p>
    <w:p w:rsidR="00E86B34" w:rsidRDefault="00E86B34" w:rsidP="003B0240">
      <w:pPr>
        <w:spacing w:after="0" w:line="480" w:lineRule="auto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26670</wp:posOffset>
            </wp:positionV>
            <wp:extent cx="1238250" cy="933450"/>
            <wp:effectExtent l="19050" t="0" r="0" b="0"/>
            <wp:wrapNone/>
            <wp:docPr id="6" name="Bilde 5" descr="Bilderesultat for hjerte 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hjerte bar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B34" w:rsidRDefault="00E86B34" w:rsidP="003B0240">
      <w:pPr>
        <w:spacing w:after="0" w:line="480" w:lineRule="auto"/>
        <w:rPr>
          <w:rFonts w:ascii="Harrington" w:hAnsi="Harrington"/>
          <w:b/>
          <w:sz w:val="28"/>
          <w:szCs w:val="28"/>
        </w:rPr>
      </w:pPr>
    </w:p>
    <w:p w:rsidR="00F94DEE" w:rsidRPr="00DF4305" w:rsidRDefault="00A80550" w:rsidP="003B0240">
      <w:pPr>
        <w:spacing w:after="0" w:line="480" w:lineRule="auto"/>
        <w:rPr>
          <w:rFonts w:ascii="Harrington" w:hAnsi="Harrington"/>
          <w:b/>
          <w:i/>
          <w:sz w:val="28"/>
          <w:szCs w:val="28"/>
        </w:rPr>
      </w:pPr>
      <w:r w:rsidRPr="00DF4305">
        <w:rPr>
          <w:rFonts w:ascii="Harrington" w:hAnsi="Harrington"/>
          <w:b/>
          <w:noProof/>
          <w:sz w:val="28"/>
          <w:szCs w:val="28"/>
          <w:lang w:eastAsia="nb-NO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-340995</wp:posOffset>
            </wp:positionV>
            <wp:extent cx="1666875" cy="971550"/>
            <wp:effectExtent l="19050" t="0" r="9525" b="0"/>
            <wp:wrapNone/>
            <wp:docPr id="7" name="Bilde 7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DEE" w:rsidRPr="00DF4305">
        <w:rPr>
          <w:rFonts w:ascii="Harrington" w:hAnsi="Harrington"/>
          <w:b/>
          <w:sz w:val="28"/>
          <w:szCs w:val="28"/>
        </w:rPr>
        <w:t>”</w:t>
      </w:r>
      <w:r w:rsidR="00F94DEE" w:rsidRPr="00DF4305">
        <w:rPr>
          <w:rFonts w:ascii="Harrington" w:hAnsi="Harrington"/>
          <w:b/>
          <w:i/>
          <w:sz w:val="28"/>
          <w:szCs w:val="28"/>
        </w:rPr>
        <w:t>Barnehagen skal være en arena for daglig fysisk aktivitet og fremme barnas bevegelsesglede og motoriske utvikling. ” (RP for barnehager s.11)</w:t>
      </w:r>
    </w:p>
    <w:p w:rsidR="00A80550" w:rsidRDefault="00A80550" w:rsidP="003B0240">
      <w:pPr>
        <w:spacing w:after="0" w:line="480" w:lineRule="auto"/>
        <w:rPr>
          <w:rFonts w:ascii="Harrington" w:hAnsi="Harrington"/>
          <w:b/>
          <w:i/>
        </w:rPr>
      </w:pPr>
      <w:r w:rsidRPr="00744BF3">
        <w:rPr>
          <w:rFonts w:ascii="Harrington" w:hAnsi="Harrington"/>
          <w:b/>
        </w:rPr>
        <w:t>Vi vil jobbe på denne måten for å oppnå dette</w:t>
      </w:r>
      <w:r>
        <w:rPr>
          <w:rFonts w:ascii="Harrington" w:hAnsi="Harrington"/>
          <w:b/>
        </w:rPr>
        <w:t>:</w:t>
      </w:r>
    </w:p>
    <w:p w:rsidR="00112EF2" w:rsidRPr="00263238" w:rsidRDefault="002D4FC0" w:rsidP="00E86B34">
      <w:pP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V</w:t>
      </w:r>
      <w:r w:rsidR="00E76838" w:rsidRPr="00263238">
        <w:rPr>
          <w:rFonts w:ascii="Harrington" w:hAnsi="Harrington"/>
          <w:sz w:val="24"/>
          <w:szCs w:val="24"/>
        </w:rPr>
        <w:t>i</w:t>
      </w:r>
      <w:r w:rsidRPr="00263238">
        <w:rPr>
          <w:rFonts w:ascii="Harrington" w:hAnsi="Harrington"/>
          <w:sz w:val="24"/>
          <w:szCs w:val="24"/>
        </w:rPr>
        <w:t xml:space="preserve"> har et fantastisk uteareal og et flott nærområde der barna får god motorisk trening.</w:t>
      </w:r>
      <w:r w:rsidR="00E76838" w:rsidRPr="00263238">
        <w:rPr>
          <w:rFonts w:ascii="Harrington" w:hAnsi="Harrington"/>
          <w:sz w:val="24"/>
          <w:szCs w:val="24"/>
        </w:rPr>
        <w:t xml:space="preserve"> Vi går på turer til lavvoen der vi har et rikt område med gode motriske utfordringer. Ulen</w:t>
      </w:r>
      <w:r w:rsidR="00263238" w:rsidRPr="00263238">
        <w:rPr>
          <w:rFonts w:ascii="Harrington" w:hAnsi="Harrington"/>
          <w:sz w:val="24"/>
          <w:szCs w:val="24"/>
        </w:rPr>
        <w:t>d</w:t>
      </w:r>
      <w:r w:rsidR="00E76838" w:rsidRPr="00263238">
        <w:rPr>
          <w:rFonts w:ascii="Harrington" w:hAnsi="Harrington"/>
          <w:sz w:val="24"/>
          <w:szCs w:val="24"/>
        </w:rPr>
        <w:t xml:space="preserve">t terreng, balanse øvelser, </w:t>
      </w:r>
      <w:proofErr w:type="spellStart"/>
      <w:r w:rsidR="00E76838" w:rsidRPr="00263238">
        <w:rPr>
          <w:rFonts w:ascii="Harrington" w:hAnsi="Harrington"/>
          <w:sz w:val="24"/>
          <w:szCs w:val="24"/>
        </w:rPr>
        <w:t>klatretrær</w:t>
      </w:r>
      <w:proofErr w:type="spellEnd"/>
      <w:r w:rsidR="00E76838" w:rsidRPr="00263238">
        <w:rPr>
          <w:rFonts w:ascii="Harrington" w:hAnsi="Harrington"/>
          <w:sz w:val="24"/>
          <w:szCs w:val="24"/>
        </w:rPr>
        <w:t xml:space="preserve">, disser, saging, spikking med mer. Når vi er inne om tirsdagene kommer vi </w:t>
      </w:r>
      <w:r w:rsidR="00112EF2" w:rsidRPr="00263238">
        <w:rPr>
          <w:rFonts w:ascii="Harrington" w:hAnsi="Harrington"/>
          <w:sz w:val="24"/>
          <w:szCs w:val="24"/>
        </w:rPr>
        <w:t xml:space="preserve">til å </w:t>
      </w:r>
      <w:r w:rsidR="00E76838" w:rsidRPr="00263238">
        <w:rPr>
          <w:rFonts w:ascii="Harrington" w:hAnsi="Harrington"/>
          <w:sz w:val="24"/>
          <w:szCs w:val="24"/>
        </w:rPr>
        <w:t xml:space="preserve">ha </w:t>
      </w:r>
      <w:proofErr w:type="spellStart"/>
      <w:r w:rsidR="00E76838" w:rsidRPr="00263238">
        <w:rPr>
          <w:rFonts w:ascii="Harrington" w:hAnsi="Harrington"/>
          <w:sz w:val="24"/>
          <w:szCs w:val="24"/>
        </w:rPr>
        <w:t>Minirøris/rytmikk</w:t>
      </w:r>
      <w:proofErr w:type="spellEnd"/>
      <w:r w:rsidR="00E76838" w:rsidRPr="00263238">
        <w:rPr>
          <w:rFonts w:ascii="Harrington" w:hAnsi="Harrington"/>
          <w:sz w:val="24"/>
          <w:szCs w:val="24"/>
        </w:rPr>
        <w:t xml:space="preserve"> der barna får bevege seg på forskjellige måter til musikk. </w:t>
      </w:r>
    </w:p>
    <w:p w:rsidR="002D4FC0" w:rsidRPr="00263238" w:rsidRDefault="00A80550" w:rsidP="00E86B34">
      <w:pP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 xml:space="preserve">Utenom dette er det </w:t>
      </w:r>
      <w:proofErr w:type="gramStart"/>
      <w:r w:rsidRPr="00263238">
        <w:rPr>
          <w:rFonts w:ascii="Harrington" w:hAnsi="Harrington"/>
          <w:sz w:val="24"/>
          <w:szCs w:val="24"/>
        </w:rPr>
        <w:t>de</w:t>
      </w:r>
      <w:proofErr w:type="gramEnd"/>
      <w:r w:rsidRPr="00263238">
        <w:rPr>
          <w:rFonts w:ascii="Harrington" w:hAnsi="Harrington"/>
          <w:sz w:val="24"/>
          <w:szCs w:val="24"/>
        </w:rPr>
        <w:t xml:space="preserve"> daglige </w:t>
      </w:r>
      <w:proofErr w:type="gramStart"/>
      <w:r w:rsidRPr="00263238">
        <w:rPr>
          <w:rFonts w:ascii="Harrington" w:hAnsi="Harrington"/>
          <w:sz w:val="24"/>
          <w:szCs w:val="24"/>
        </w:rPr>
        <w:t>faste</w:t>
      </w:r>
      <w:proofErr w:type="gramEnd"/>
      <w:r w:rsidRPr="00263238">
        <w:rPr>
          <w:rFonts w:ascii="Harrington" w:hAnsi="Harrington"/>
          <w:sz w:val="24"/>
          <w:szCs w:val="24"/>
        </w:rPr>
        <w:t xml:space="preserve"> aktivitetene så som påkledning, spise</w:t>
      </w:r>
      <w:r w:rsidRPr="00263238">
        <w:rPr>
          <w:rFonts w:ascii="Arial" w:hAnsi="Arial" w:cs="Arial"/>
          <w:color w:val="FFFFFF"/>
          <w:sz w:val="24"/>
          <w:szCs w:val="24"/>
        </w:rPr>
        <w:t xml:space="preserve"> </w:t>
      </w:r>
      <w:r w:rsidRPr="00263238">
        <w:rPr>
          <w:rFonts w:ascii="Harrington" w:hAnsi="Harrington"/>
          <w:sz w:val="24"/>
          <w:szCs w:val="24"/>
        </w:rPr>
        <w:t xml:space="preserve">situasjon </w:t>
      </w:r>
      <w:r w:rsidR="00DF4305" w:rsidRPr="00263238">
        <w:rPr>
          <w:rFonts w:ascii="Harrington" w:hAnsi="Harrington"/>
          <w:sz w:val="24"/>
          <w:szCs w:val="24"/>
        </w:rPr>
        <w:t xml:space="preserve">med mer </w:t>
      </w:r>
      <w:r w:rsidRPr="00263238">
        <w:rPr>
          <w:rFonts w:ascii="Harrington" w:hAnsi="Harrington"/>
          <w:sz w:val="24"/>
          <w:szCs w:val="24"/>
        </w:rPr>
        <w:t>som er med på å fremme barnas motoriske utvikling både fin og grovmotorikken.</w:t>
      </w:r>
      <w:r w:rsidR="00E76838" w:rsidRPr="00263238">
        <w:rPr>
          <w:rFonts w:ascii="Harrington" w:hAnsi="Harrington"/>
          <w:sz w:val="24"/>
          <w:szCs w:val="24"/>
        </w:rPr>
        <w:t xml:space="preserve"> </w:t>
      </w:r>
    </w:p>
    <w:p w:rsidR="00F94DEE" w:rsidRPr="00F94DEE" w:rsidRDefault="00F94DEE" w:rsidP="003B0240">
      <w:pPr>
        <w:spacing w:after="0" w:line="480" w:lineRule="auto"/>
        <w:rPr>
          <w:rFonts w:ascii="Harrington" w:hAnsi="Harrington"/>
          <w:b/>
          <w:i/>
        </w:rPr>
      </w:pPr>
    </w:p>
    <w:p w:rsidR="00F94DEE" w:rsidRPr="00DF4305" w:rsidRDefault="004605AD" w:rsidP="003B0240">
      <w:pPr>
        <w:spacing w:after="0" w:line="480" w:lineRule="auto"/>
        <w:rPr>
          <w:rFonts w:ascii="Harrington" w:hAnsi="Harrington"/>
          <w:b/>
          <w:i/>
          <w:sz w:val="28"/>
          <w:szCs w:val="28"/>
        </w:rPr>
      </w:pPr>
      <w:r>
        <w:rPr>
          <w:rFonts w:ascii="Harrington" w:hAnsi="Harrington"/>
          <w:b/>
          <w:i/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4267454</wp:posOffset>
            </wp:positionH>
            <wp:positionV relativeFrom="paragraph">
              <wp:posOffset>163195</wp:posOffset>
            </wp:positionV>
            <wp:extent cx="1716151" cy="964130"/>
            <wp:effectExtent l="19050" t="0" r="0" b="0"/>
            <wp:wrapNone/>
            <wp:docPr id="10" name="Bilde 10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96" cy="96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DEE" w:rsidRPr="00DF4305">
        <w:rPr>
          <w:rFonts w:ascii="Harrington" w:hAnsi="Harrington"/>
          <w:b/>
          <w:i/>
          <w:sz w:val="28"/>
          <w:szCs w:val="28"/>
        </w:rPr>
        <w:t>”Måltider og matlaging i barnehagen skal gi barna et grunnlag for å utvikle matglede og sunne helsevaner” (RP for barnehager s.11)</w:t>
      </w:r>
    </w:p>
    <w:p w:rsidR="00997075" w:rsidRDefault="00A80550" w:rsidP="003B0240">
      <w:pPr>
        <w:spacing w:after="0"/>
        <w:rPr>
          <w:rFonts w:ascii="Harrington" w:hAnsi="Harrington"/>
        </w:rPr>
      </w:pPr>
      <w:r w:rsidRPr="00744BF3">
        <w:rPr>
          <w:rFonts w:ascii="Harrington" w:hAnsi="Harrington"/>
          <w:b/>
        </w:rPr>
        <w:t>Vi vil jobbe på denne måten for å oppnå dette</w:t>
      </w:r>
      <w:r>
        <w:rPr>
          <w:rFonts w:ascii="Harrington" w:hAnsi="Harrington"/>
          <w:b/>
        </w:rPr>
        <w:t>:</w:t>
      </w:r>
      <w:r w:rsidR="004605AD" w:rsidRPr="004605AD">
        <w:rPr>
          <w:rFonts w:ascii="Arial" w:hAnsi="Arial" w:cs="Arial"/>
          <w:color w:val="FFFFFF"/>
          <w:sz w:val="13"/>
          <w:szCs w:val="13"/>
        </w:rPr>
        <w:t xml:space="preserve"> </w:t>
      </w:r>
    </w:p>
    <w:p w:rsidR="00015EEA" w:rsidRPr="00263238" w:rsidRDefault="00997075" w:rsidP="003B0240">
      <w:pP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 xml:space="preserve">Her vil vi at barna </w:t>
      </w:r>
      <w:r w:rsidR="00DF4305" w:rsidRPr="00263238">
        <w:rPr>
          <w:rFonts w:ascii="Harrington" w:hAnsi="Harrington"/>
          <w:sz w:val="24"/>
          <w:szCs w:val="24"/>
        </w:rPr>
        <w:t xml:space="preserve">skal ta del i matlagingen så langt det lar seg gjøre. Men alle barna skal få være med å planlegge å lage mat minst 1 gang i løpet av høsten. Da har vi tenkt at vi skal dele inn barna i tre grupper. </w:t>
      </w:r>
      <w:r w:rsidR="00015EEA" w:rsidRPr="00263238">
        <w:rPr>
          <w:rFonts w:ascii="Harrington" w:hAnsi="Harrington"/>
          <w:sz w:val="24"/>
          <w:szCs w:val="24"/>
        </w:rPr>
        <w:t>Barna skal</w:t>
      </w:r>
      <w:r w:rsidR="00DF4305" w:rsidRPr="00263238">
        <w:rPr>
          <w:rFonts w:ascii="Harrington" w:hAnsi="Harrington"/>
          <w:sz w:val="24"/>
          <w:szCs w:val="24"/>
        </w:rPr>
        <w:t xml:space="preserve"> få være med på å bestemme hva slags mat vi skal lage og skrive en handle liste sammen med en voksen</w:t>
      </w:r>
      <w:r w:rsidR="00015EEA" w:rsidRPr="00263238">
        <w:rPr>
          <w:rFonts w:ascii="Harrington" w:hAnsi="Harrington"/>
          <w:sz w:val="24"/>
          <w:szCs w:val="24"/>
        </w:rPr>
        <w:t xml:space="preserve"> (Barns medvirkning.(RP for barnehager s. 27)</w:t>
      </w:r>
    </w:p>
    <w:p w:rsidR="00124A66" w:rsidRPr="00263238" w:rsidRDefault="00DF4305" w:rsidP="003B0240">
      <w:pP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 xml:space="preserve"> Vi vil også snakke om sunn og usunn mat og få med barna på en </w:t>
      </w:r>
      <w:r w:rsidR="004605AD" w:rsidRPr="00263238">
        <w:rPr>
          <w:rFonts w:ascii="Harrington" w:hAnsi="Harrington"/>
          <w:sz w:val="24"/>
          <w:szCs w:val="24"/>
        </w:rPr>
        <w:t>refleksjon/diskusjon</w:t>
      </w:r>
      <w:r w:rsidR="00015EEA" w:rsidRPr="00263238">
        <w:rPr>
          <w:rFonts w:ascii="Harrington" w:hAnsi="Harrington"/>
          <w:sz w:val="24"/>
          <w:szCs w:val="24"/>
        </w:rPr>
        <w:t xml:space="preserve"> om dette</w:t>
      </w:r>
      <w:proofErr w:type="gramStart"/>
      <w:r w:rsidR="00015EEA" w:rsidRPr="00263238">
        <w:rPr>
          <w:rFonts w:ascii="Harrington" w:hAnsi="Harrington"/>
          <w:sz w:val="24"/>
          <w:szCs w:val="24"/>
        </w:rPr>
        <w:t>...det</w:t>
      </w:r>
      <w:proofErr w:type="gramEnd"/>
      <w:r w:rsidR="00015EEA" w:rsidRPr="00263238">
        <w:rPr>
          <w:rFonts w:ascii="Harrington" w:hAnsi="Harrington"/>
          <w:sz w:val="24"/>
          <w:szCs w:val="24"/>
        </w:rPr>
        <w:t xml:space="preserve"> kan bli interessant.</w:t>
      </w:r>
      <w:r w:rsidR="004605AD" w:rsidRPr="00263238">
        <w:rPr>
          <w:rFonts w:ascii="Harrington" w:hAnsi="Harrington"/>
          <w:sz w:val="24"/>
          <w:szCs w:val="24"/>
        </w:rPr>
        <w:t xml:space="preserve"> Det med å </w:t>
      </w:r>
      <w:r w:rsidR="00263238" w:rsidRPr="00263238">
        <w:rPr>
          <w:rFonts w:ascii="Harrington" w:hAnsi="Harrington"/>
          <w:sz w:val="24"/>
          <w:szCs w:val="24"/>
        </w:rPr>
        <w:t>dyrke</w:t>
      </w:r>
      <w:r w:rsidR="004605AD" w:rsidRPr="00263238">
        <w:rPr>
          <w:rFonts w:ascii="Harrington" w:hAnsi="Harrington"/>
          <w:sz w:val="24"/>
          <w:szCs w:val="24"/>
        </w:rPr>
        <w:t xml:space="preserve"> sin egen mat er med på </w:t>
      </w:r>
      <w:r w:rsidR="00015EEA" w:rsidRPr="00263238">
        <w:rPr>
          <w:rFonts w:ascii="Harrington" w:hAnsi="Harrington"/>
          <w:sz w:val="24"/>
          <w:szCs w:val="24"/>
        </w:rPr>
        <w:t xml:space="preserve">skape </w:t>
      </w:r>
      <w:r w:rsidR="004605AD" w:rsidRPr="00263238">
        <w:rPr>
          <w:rFonts w:ascii="Harrington" w:hAnsi="Harrington"/>
          <w:sz w:val="24"/>
          <w:szCs w:val="24"/>
        </w:rPr>
        <w:t>nysgjerrighet hos barna.</w:t>
      </w:r>
      <w:r w:rsidR="00015EEA" w:rsidRPr="00263238">
        <w:rPr>
          <w:rFonts w:ascii="Harrington" w:hAnsi="Harrington"/>
          <w:sz w:val="24"/>
          <w:szCs w:val="24"/>
        </w:rPr>
        <w:t xml:space="preserve"> Til hverdag så ønsker vi at barna skal få være med på å dekke på bordet og i denne aktiviteten får du in både finmotorikk, mattematikk, språket, sosial kompetanse med mer.</w:t>
      </w:r>
      <w:r w:rsidR="002F10BA" w:rsidRPr="00263238">
        <w:rPr>
          <w:rFonts w:ascii="Harrington" w:hAnsi="Harrington"/>
          <w:sz w:val="24"/>
          <w:szCs w:val="24"/>
        </w:rPr>
        <w:t xml:space="preserve"> Nå i høst skal vi ha en høsttakke fest for barna i barnehagen, der vi bruker litt av det vi har </w:t>
      </w:r>
      <w:r w:rsidR="00263238" w:rsidRPr="00263238">
        <w:rPr>
          <w:rFonts w:ascii="Harrington" w:hAnsi="Harrington"/>
          <w:sz w:val="24"/>
          <w:szCs w:val="24"/>
        </w:rPr>
        <w:t>dyrket</w:t>
      </w:r>
      <w:r w:rsidR="002F10BA" w:rsidRPr="00263238">
        <w:rPr>
          <w:rFonts w:ascii="Harrington" w:hAnsi="Harrington"/>
          <w:sz w:val="24"/>
          <w:szCs w:val="24"/>
        </w:rPr>
        <w:t xml:space="preserve">. Vi høster grønnsaksåkeren og </w:t>
      </w:r>
      <w:r w:rsidR="00C46457" w:rsidRPr="00263238">
        <w:rPr>
          <w:rFonts w:ascii="Harrington" w:hAnsi="Harrington"/>
          <w:sz w:val="24"/>
          <w:szCs w:val="24"/>
        </w:rPr>
        <w:t xml:space="preserve">potetåkeren. Her dekker vi på langbord og har en flott fest! </w:t>
      </w:r>
      <w:r w:rsidR="00263238" w:rsidRPr="00263238">
        <w:rPr>
          <w:rFonts w:ascii="Harrington" w:hAnsi="Harrington"/>
          <w:sz w:val="24"/>
          <w:szCs w:val="24"/>
        </w:rPr>
        <w:t>Fellesskap</w:t>
      </w:r>
      <w:r w:rsidR="00C46457" w:rsidRPr="00263238">
        <w:rPr>
          <w:rFonts w:ascii="Harrington" w:hAnsi="Harrington"/>
          <w:sz w:val="24"/>
          <w:szCs w:val="24"/>
        </w:rPr>
        <w:t xml:space="preserve"> rundt bordet er også en viktig del for trivsel i barnehagen.</w:t>
      </w:r>
    </w:p>
    <w:p w:rsidR="00015EEA" w:rsidRDefault="002F10BA" w:rsidP="003B0240">
      <w:pPr>
        <w:spacing w:after="0"/>
        <w:rPr>
          <w:rFonts w:ascii="Harrington" w:hAnsi="Harrington"/>
        </w:rPr>
      </w:pPr>
      <w:r>
        <w:rPr>
          <w:rFonts w:ascii="Arial" w:hAnsi="Arial" w:cs="Arial"/>
          <w:noProof/>
          <w:color w:val="FFFFFF"/>
          <w:sz w:val="13"/>
          <w:szCs w:val="13"/>
          <w:lang w:eastAsia="nb-NO"/>
        </w:rPr>
        <w:drawing>
          <wp:inline distT="0" distB="0" distL="0" distR="0">
            <wp:extent cx="5286569" cy="577850"/>
            <wp:effectExtent l="19050" t="0" r="9331" b="0"/>
            <wp:docPr id="13" name="Bilde 13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57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EA" w:rsidRPr="00263238" w:rsidRDefault="00015EEA" w:rsidP="003B0240">
      <w:pP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 xml:space="preserve">Utenom dette er vi en Gårdsbarnehage som har gårdsdrift som en viktig del av hverdagen vår. </w:t>
      </w:r>
      <w:r w:rsidR="0055323F" w:rsidRPr="00263238">
        <w:rPr>
          <w:rFonts w:ascii="Harrington" w:hAnsi="Harrington"/>
          <w:sz w:val="24"/>
          <w:szCs w:val="24"/>
        </w:rPr>
        <w:t xml:space="preserve">Her får barna mye glede av det å ha dyr, men de får også oppleve det harde livet. Spesielt nå når vår kanin Askepott døde pga. et rovdyr. </w:t>
      </w:r>
      <w:r w:rsidR="002F10BA" w:rsidRPr="00263238">
        <w:rPr>
          <w:rFonts w:ascii="Harrington" w:hAnsi="Harrington"/>
          <w:sz w:val="24"/>
          <w:szCs w:val="24"/>
        </w:rPr>
        <w:t xml:space="preserve">Livet </w:t>
      </w:r>
      <w:r w:rsidR="00263238" w:rsidRPr="00263238">
        <w:rPr>
          <w:rFonts w:ascii="Harrington" w:hAnsi="Harrington"/>
          <w:sz w:val="24"/>
          <w:szCs w:val="24"/>
        </w:rPr>
        <w:t>var</w:t>
      </w:r>
      <w:r w:rsidR="002F10BA" w:rsidRPr="00263238">
        <w:rPr>
          <w:rFonts w:ascii="Harrington" w:hAnsi="Harrington"/>
          <w:sz w:val="24"/>
          <w:szCs w:val="24"/>
        </w:rPr>
        <w:t xml:space="preserve"> ikke til å redde. Men vi kommer også </w:t>
      </w:r>
      <w:r w:rsidR="00263238" w:rsidRPr="00263238">
        <w:rPr>
          <w:rFonts w:ascii="Harrington" w:hAnsi="Harrington"/>
          <w:sz w:val="24"/>
          <w:szCs w:val="24"/>
        </w:rPr>
        <w:t xml:space="preserve">til </w:t>
      </w:r>
      <w:r w:rsidR="002F10BA" w:rsidRPr="00263238">
        <w:rPr>
          <w:rFonts w:ascii="Harrington" w:hAnsi="Harrington"/>
          <w:sz w:val="24"/>
          <w:szCs w:val="24"/>
        </w:rPr>
        <w:t>å få oppleve slakting av både haner og sauer. Vi har altfor mange haner i hønsegården og</w:t>
      </w:r>
      <w:r w:rsidR="00263238" w:rsidRPr="00263238">
        <w:rPr>
          <w:rFonts w:ascii="Harrington" w:hAnsi="Harrington"/>
          <w:sz w:val="24"/>
          <w:szCs w:val="24"/>
        </w:rPr>
        <w:t xml:space="preserve"> noen av</w:t>
      </w:r>
      <w:r w:rsidR="002F10BA" w:rsidRPr="00263238">
        <w:rPr>
          <w:rFonts w:ascii="Harrington" w:hAnsi="Harrington"/>
          <w:sz w:val="24"/>
          <w:szCs w:val="24"/>
        </w:rPr>
        <w:t xml:space="preserve"> sauene må vi slakte for </w:t>
      </w:r>
      <w:proofErr w:type="gramStart"/>
      <w:r w:rsidR="00263238" w:rsidRPr="00263238">
        <w:rPr>
          <w:rFonts w:ascii="Harrington" w:hAnsi="Harrington"/>
          <w:sz w:val="24"/>
          <w:szCs w:val="24"/>
        </w:rPr>
        <w:t>å</w:t>
      </w:r>
      <w:proofErr w:type="gramEnd"/>
      <w:r w:rsidR="002F10BA" w:rsidRPr="00263238">
        <w:rPr>
          <w:rFonts w:ascii="Harrington" w:hAnsi="Harrington"/>
          <w:sz w:val="24"/>
          <w:szCs w:val="24"/>
        </w:rPr>
        <w:t xml:space="preserve"> ikke få innavl. Dette blir en naturlig del for oss å fortelle</w:t>
      </w:r>
      <w:r w:rsidR="00C46457" w:rsidRPr="00263238">
        <w:rPr>
          <w:rFonts w:ascii="Harrington" w:hAnsi="Harrington"/>
          <w:sz w:val="24"/>
          <w:szCs w:val="24"/>
        </w:rPr>
        <w:t xml:space="preserve"> barna</w:t>
      </w:r>
      <w:r w:rsidR="002F10BA" w:rsidRPr="00263238">
        <w:rPr>
          <w:rFonts w:ascii="Harrington" w:hAnsi="Harrington"/>
          <w:sz w:val="24"/>
          <w:szCs w:val="24"/>
        </w:rPr>
        <w:t xml:space="preserve"> om hvorfor vi må slakte.</w:t>
      </w:r>
    </w:p>
    <w:p w:rsidR="00E86B34" w:rsidRDefault="00E86B34" w:rsidP="003B0240">
      <w:pPr>
        <w:pBdr>
          <w:bottom w:val="single" w:sz="6" w:space="1" w:color="auto"/>
        </w:pBdr>
        <w:spacing w:after="0"/>
        <w:rPr>
          <w:rFonts w:ascii="Harrington" w:hAnsi="Harrington"/>
          <w:sz w:val="24"/>
          <w:szCs w:val="24"/>
        </w:rPr>
      </w:pPr>
    </w:p>
    <w:p w:rsidR="00C46457" w:rsidRPr="00263238" w:rsidRDefault="00C46457" w:rsidP="003B0240">
      <w:pPr>
        <w:pBdr>
          <w:bottom w:val="single" w:sz="6" w:space="1" w:color="auto"/>
        </w:pBd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lastRenderedPageBreak/>
        <w:t>Div. Info</w:t>
      </w:r>
    </w:p>
    <w:p w:rsidR="00C46457" w:rsidRPr="00263238" w:rsidRDefault="00C46457" w:rsidP="003B0240">
      <w:pPr>
        <w:pStyle w:val="Listeavsnitt"/>
        <w:numPr>
          <w:ilvl w:val="0"/>
          <w:numId w:val="1"/>
        </w:numPr>
        <w:spacing w:after="0"/>
        <w:ind w:left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Studenter fra NLA: Vi kommer til å ha studenter fra NLA fra uke 38-49. men ulike kunnskapsområder og studenter. Først ut nå er Julie og Miriam(kunnskapsområde LSU(ledelse, samarbeid og utviklingsarbeid)</w:t>
      </w:r>
    </w:p>
    <w:p w:rsidR="00C46457" w:rsidRPr="00263238" w:rsidRDefault="00C46457" w:rsidP="003B0240">
      <w:pPr>
        <w:pStyle w:val="Listeavsnitt"/>
        <w:numPr>
          <w:ilvl w:val="0"/>
          <w:numId w:val="1"/>
        </w:numPr>
        <w:spacing w:after="0"/>
        <w:ind w:left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Trude Vikane kommer</w:t>
      </w:r>
      <w:r w:rsidR="00263238" w:rsidRPr="00263238">
        <w:rPr>
          <w:rFonts w:ascii="Harrington" w:hAnsi="Harrington"/>
          <w:sz w:val="24"/>
          <w:szCs w:val="24"/>
        </w:rPr>
        <w:t xml:space="preserve"> til</w:t>
      </w:r>
      <w:r w:rsidRPr="00263238">
        <w:rPr>
          <w:rFonts w:ascii="Harrington" w:hAnsi="Harrington"/>
          <w:sz w:val="24"/>
          <w:szCs w:val="24"/>
        </w:rPr>
        <w:t xml:space="preserve"> å være på avdelingen i en måned som støtte for gruppen.</w:t>
      </w:r>
    </w:p>
    <w:p w:rsidR="00C46457" w:rsidRPr="00263238" w:rsidRDefault="00C46457" w:rsidP="003B0240">
      <w:pPr>
        <w:pStyle w:val="Listeavsnitt"/>
        <w:numPr>
          <w:ilvl w:val="0"/>
          <w:numId w:val="1"/>
        </w:numPr>
        <w:spacing w:after="0"/>
        <w:ind w:left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Høsttakkefest for barn</w:t>
      </w:r>
      <w:r w:rsidR="00330F78" w:rsidRPr="00263238">
        <w:rPr>
          <w:rFonts w:ascii="Harrington" w:hAnsi="Harrington"/>
          <w:sz w:val="24"/>
          <w:szCs w:val="24"/>
        </w:rPr>
        <w:t>a</w:t>
      </w:r>
      <w:r w:rsidRPr="00263238">
        <w:rPr>
          <w:rFonts w:ascii="Harrington" w:hAnsi="Harrington"/>
          <w:sz w:val="24"/>
          <w:szCs w:val="24"/>
        </w:rPr>
        <w:t xml:space="preserve"> er </w:t>
      </w:r>
      <w:r w:rsidR="00D04041" w:rsidRPr="00263238">
        <w:rPr>
          <w:rFonts w:ascii="Harrington" w:hAnsi="Harrington"/>
          <w:sz w:val="24"/>
          <w:szCs w:val="24"/>
        </w:rPr>
        <w:t>fredag 5. oktober.</w:t>
      </w:r>
    </w:p>
    <w:p w:rsidR="00D04041" w:rsidRPr="00263238" w:rsidRDefault="00D04041" w:rsidP="003B0240">
      <w:pPr>
        <w:pStyle w:val="Listeavsnitt"/>
        <w:numPr>
          <w:ilvl w:val="0"/>
          <w:numId w:val="1"/>
        </w:numPr>
        <w:spacing w:after="0"/>
        <w:ind w:left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Foreldre møte 11. september kl.19.-21. Velkommen!</w:t>
      </w:r>
    </w:p>
    <w:p w:rsidR="00D04041" w:rsidRPr="00263238" w:rsidRDefault="00D04041" w:rsidP="003B0240">
      <w:pPr>
        <w:pStyle w:val="Listeavsnitt"/>
        <w:numPr>
          <w:ilvl w:val="0"/>
          <w:numId w:val="1"/>
        </w:numPr>
        <w:spacing w:after="0"/>
        <w:ind w:left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noProof/>
          <w:sz w:val="24"/>
          <w:szCs w:val="24"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284480</wp:posOffset>
            </wp:positionV>
            <wp:extent cx="5759450" cy="2984500"/>
            <wp:effectExtent l="19050" t="0" r="0" b="0"/>
            <wp:wrapNone/>
            <wp:docPr id="21" name="Bilde 2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238">
        <w:rPr>
          <w:rFonts w:ascii="Harrington" w:hAnsi="Harrington"/>
          <w:sz w:val="24"/>
          <w:szCs w:val="24"/>
        </w:rPr>
        <w:t>Planleggingsdag mandag 10</w:t>
      </w:r>
      <w:r w:rsidR="00330F78" w:rsidRPr="00263238">
        <w:rPr>
          <w:rFonts w:ascii="Harrington" w:hAnsi="Harrington"/>
          <w:sz w:val="24"/>
          <w:szCs w:val="24"/>
        </w:rPr>
        <w:t>.</w:t>
      </w:r>
      <w:r w:rsidRPr="00263238">
        <w:rPr>
          <w:rFonts w:ascii="Harrington" w:hAnsi="Harrington"/>
          <w:sz w:val="24"/>
          <w:szCs w:val="24"/>
        </w:rPr>
        <w:t xml:space="preserve"> september. </w:t>
      </w:r>
      <w:r w:rsidRPr="00263238">
        <w:rPr>
          <w:rFonts w:ascii="Harrington" w:hAnsi="Harrington"/>
          <w:color w:val="FF0000"/>
          <w:sz w:val="24"/>
          <w:szCs w:val="24"/>
        </w:rPr>
        <w:t>BARNEHAGEN ER STENGT!</w:t>
      </w:r>
    </w:p>
    <w:p w:rsidR="00D04041" w:rsidRDefault="00D04041" w:rsidP="003B0240">
      <w:pPr>
        <w:spacing w:after="0"/>
        <w:rPr>
          <w:rFonts w:ascii="Harrington" w:hAnsi="Harrington"/>
        </w:rPr>
      </w:pPr>
    </w:p>
    <w:p w:rsidR="00D04041" w:rsidRDefault="00D04041" w:rsidP="003B0240">
      <w:pPr>
        <w:spacing w:after="0"/>
        <w:rPr>
          <w:rFonts w:ascii="Harrington" w:hAnsi="Harrington"/>
        </w:rPr>
      </w:pPr>
    </w:p>
    <w:p w:rsidR="00D04041" w:rsidRDefault="00D04041" w:rsidP="003B0240">
      <w:pPr>
        <w:spacing w:after="0"/>
        <w:jc w:val="center"/>
        <w:rPr>
          <w:rFonts w:ascii="Harrington" w:hAnsi="Harrington"/>
          <w:sz w:val="28"/>
          <w:szCs w:val="28"/>
        </w:rPr>
      </w:pPr>
    </w:p>
    <w:p w:rsidR="00D04041" w:rsidRDefault="00D04041" w:rsidP="003B0240">
      <w:pPr>
        <w:spacing w:after="0"/>
        <w:jc w:val="center"/>
        <w:rPr>
          <w:rFonts w:ascii="Harrington" w:hAnsi="Harrington"/>
          <w:sz w:val="28"/>
          <w:szCs w:val="28"/>
        </w:rPr>
      </w:pPr>
    </w:p>
    <w:p w:rsidR="00D04041" w:rsidRPr="00D04041" w:rsidRDefault="00D04041" w:rsidP="003B0240">
      <w:pPr>
        <w:spacing w:after="0"/>
        <w:jc w:val="center"/>
        <w:rPr>
          <w:rFonts w:ascii="Harrington" w:hAnsi="Harrington"/>
          <w:sz w:val="28"/>
          <w:szCs w:val="28"/>
        </w:rPr>
      </w:pPr>
      <w:r w:rsidRPr="00D04041">
        <w:rPr>
          <w:rFonts w:ascii="Harrington" w:hAnsi="Harrington"/>
          <w:sz w:val="28"/>
          <w:szCs w:val="28"/>
        </w:rPr>
        <w:t>Er det noe dere lurer på så er det bare og ta kontakt!</w:t>
      </w:r>
    </w:p>
    <w:p w:rsidR="00D04041" w:rsidRPr="00D04041" w:rsidRDefault="00D04041" w:rsidP="003B0240">
      <w:pPr>
        <w:spacing w:after="0"/>
        <w:jc w:val="center"/>
        <w:rPr>
          <w:rFonts w:ascii="Harrington" w:hAnsi="Harrington"/>
          <w:sz w:val="28"/>
          <w:szCs w:val="28"/>
        </w:rPr>
      </w:pPr>
      <w:r w:rsidRPr="00D04041">
        <w:rPr>
          <w:rFonts w:ascii="Harrington" w:hAnsi="Harrington"/>
          <w:sz w:val="28"/>
          <w:szCs w:val="28"/>
        </w:rPr>
        <w:t>Hilsen Trude, Kristin, Irene &amp; Sara</w:t>
      </w:r>
    </w:p>
    <w:p w:rsidR="00D04041" w:rsidRPr="00D04041" w:rsidRDefault="00D04041" w:rsidP="003B0240">
      <w:pPr>
        <w:spacing w:after="0"/>
        <w:jc w:val="center"/>
        <w:rPr>
          <w:rFonts w:ascii="Harrington" w:hAnsi="Harrington"/>
        </w:rPr>
      </w:pPr>
    </w:p>
    <w:sectPr w:rsidR="00D04041" w:rsidRPr="00D04041" w:rsidSect="00E3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e 16" o:spid="_x0000_i1026" type="#_x0000_t75" alt="https://cdn.pixabay.com/photo/2012/04/13/17/06/yellow-leaf-32899_640.jpg" style="width:480pt;height:480pt;flip:x;visibility:visible;mso-wrap-style:square" o:bullet="t">
        <v:imagedata r:id="rId1" o:title="yellow-leaf-32899_640"/>
      </v:shape>
    </w:pict>
  </w:numPicBullet>
  <w:abstractNum w:abstractNumId="0">
    <w:nsid w:val="65D021E3"/>
    <w:multiLevelType w:val="hybridMultilevel"/>
    <w:tmpl w:val="8B64EDF0"/>
    <w:lvl w:ilvl="0" w:tplc="A11E9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6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60D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47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6D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22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06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E0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E83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A54"/>
    <w:rsid w:val="00013C27"/>
    <w:rsid w:val="00015EEA"/>
    <w:rsid w:val="000C2620"/>
    <w:rsid w:val="00112EF2"/>
    <w:rsid w:val="00121DDB"/>
    <w:rsid w:val="00124A66"/>
    <w:rsid w:val="00263238"/>
    <w:rsid w:val="002D4FC0"/>
    <w:rsid w:val="002F10BA"/>
    <w:rsid w:val="00330F78"/>
    <w:rsid w:val="0033464E"/>
    <w:rsid w:val="00353E2B"/>
    <w:rsid w:val="003B0240"/>
    <w:rsid w:val="004605AD"/>
    <w:rsid w:val="0055323F"/>
    <w:rsid w:val="00616DAC"/>
    <w:rsid w:val="00616F25"/>
    <w:rsid w:val="00744BF3"/>
    <w:rsid w:val="00805C01"/>
    <w:rsid w:val="00826A54"/>
    <w:rsid w:val="00845C20"/>
    <w:rsid w:val="00923D7E"/>
    <w:rsid w:val="00925F4D"/>
    <w:rsid w:val="00997075"/>
    <w:rsid w:val="00A1574F"/>
    <w:rsid w:val="00A80550"/>
    <w:rsid w:val="00B77B0C"/>
    <w:rsid w:val="00C026CD"/>
    <w:rsid w:val="00C46457"/>
    <w:rsid w:val="00D04041"/>
    <w:rsid w:val="00DF4305"/>
    <w:rsid w:val="00E31951"/>
    <w:rsid w:val="00E76838"/>
    <w:rsid w:val="00E86B34"/>
    <w:rsid w:val="00F9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5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A5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46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3A208-EA39-48F2-8BDE-4EB7B8E4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789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Samlingsrommet</cp:lastModifiedBy>
  <cp:revision>15</cp:revision>
  <cp:lastPrinted>2018-09-03T12:12:00Z</cp:lastPrinted>
  <dcterms:created xsi:type="dcterms:W3CDTF">2018-08-29T16:37:00Z</dcterms:created>
  <dcterms:modified xsi:type="dcterms:W3CDTF">2018-09-06T12:14:00Z</dcterms:modified>
</cp:coreProperties>
</file>