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2433" w14:textId="3BE2DBC7" w:rsidR="00901F3E" w:rsidRPr="00617B69" w:rsidRDefault="00CB7638" w:rsidP="003A5289">
      <w:pPr>
        <w:rPr>
          <w:rFonts w:asciiTheme="minorHAnsi" w:hAnsiTheme="minorHAnsi" w:cstheme="minorHAnsi"/>
          <w:sz w:val="32"/>
          <w:szCs w:val="32"/>
        </w:rPr>
      </w:pPr>
      <w:r>
        <w:rPr>
          <w:rFonts w:ascii="Goudy Old Style" w:hAnsi="Goudy Old Style" w:cstheme="minorHAnsi"/>
          <w:b/>
          <w:bCs/>
          <w:noProof/>
          <w:color w:val="00B05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A234CC9" wp14:editId="62B4F8F2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5746750" cy="1949450"/>
            <wp:effectExtent l="0" t="0" r="6350" b="0"/>
            <wp:wrapNone/>
            <wp:docPr id="30398472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16A31" w14:textId="77777777" w:rsidR="00B27312" w:rsidRDefault="00B27312" w:rsidP="00B27312">
      <w:pPr>
        <w:spacing w:after="0"/>
        <w:jc w:val="center"/>
        <w:rPr>
          <w:rFonts w:ascii="Goudy Old Style" w:hAnsi="Goudy Old Style" w:cstheme="minorHAnsi"/>
          <w:b/>
          <w:bCs/>
          <w:color w:val="00B050"/>
          <w:sz w:val="40"/>
          <w:szCs w:val="40"/>
        </w:rPr>
      </w:pPr>
    </w:p>
    <w:p w14:paraId="52D96988" w14:textId="45CBD75A" w:rsidR="00901F3E" w:rsidRPr="00CB7638" w:rsidRDefault="003E3D19" w:rsidP="00B27312">
      <w:pPr>
        <w:spacing w:after="0"/>
        <w:jc w:val="center"/>
        <w:rPr>
          <w:rFonts w:ascii="Goudy Old Style" w:hAnsi="Goudy Old Style" w:cstheme="minorHAnsi"/>
          <w:b/>
          <w:bCs/>
          <w:color w:val="00B050"/>
          <w:sz w:val="40"/>
          <w:szCs w:val="40"/>
        </w:rPr>
      </w:pPr>
      <w:r w:rsidRPr="00CB7638">
        <w:rPr>
          <w:rFonts w:ascii="Goudy Old Style" w:hAnsi="Goudy Old Style" w:cstheme="minorHAnsi"/>
          <w:b/>
          <w:bCs/>
          <w:color w:val="00B050"/>
          <w:sz w:val="40"/>
          <w:szCs w:val="40"/>
        </w:rPr>
        <w:t xml:space="preserve">FØRSKOLEGRUPPEN </w:t>
      </w:r>
      <w:r w:rsidR="00C50066" w:rsidRPr="00CB7638">
        <w:rPr>
          <w:rFonts w:ascii="Goudy Old Style" w:hAnsi="Goudy Old Style" w:cstheme="minorHAnsi"/>
          <w:b/>
          <w:bCs/>
          <w:color w:val="00B050"/>
          <w:sz w:val="40"/>
          <w:szCs w:val="40"/>
        </w:rPr>
        <w:t>våren 2026</w:t>
      </w:r>
    </w:p>
    <w:p w14:paraId="7A514BFE" w14:textId="77777777" w:rsidR="00B27312" w:rsidRDefault="00B27312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15D6FAB5" w14:textId="77777777" w:rsidR="00B27312" w:rsidRDefault="00B27312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679B4D27" w14:textId="77777777" w:rsidR="00B27312" w:rsidRDefault="00B27312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7CB573D2" w14:textId="0F23B31E" w:rsidR="00617B69" w:rsidRDefault="00C50066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  <w:r>
        <w:rPr>
          <w:rFonts w:ascii="Abadi Extra Light" w:hAnsi="Abadi Extra Light" w:cstheme="minorHAnsi"/>
          <w:sz w:val="28"/>
          <w:szCs w:val="28"/>
        </w:rPr>
        <w:t xml:space="preserve">Nå fortsetter vi med førskoledag og vi begynner igjen </w:t>
      </w:r>
      <w:r w:rsidRPr="00187268">
        <w:rPr>
          <w:rFonts w:ascii="Abadi Extra Light" w:hAnsi="Abadi Extra Light" w:cstheme="minorHAnsi"/>
          <w:b/>
          <w:bCs/>
          <w:sz w:val="28"/>
          <w:szCs w:val="28"/>
        </w:rPr>
        <w:t>onsdag 21. januar 2026.</w:t>
      </w:r>
      <w:r>
        <w:rPr>
          <w:rFonts w:ascii="Abadi Extra Light" w:hAnsi="Abadi Extra Light" w:cstheme="minorHAnsi"/>
          <w:sz w:val="28"/>
          <w:szCs w:val="28"/>
        </w:rPr>
        <w:t xml:space="preserve"> Nå er det ikke lenge igjen til de går inn i en ny epoke og skal begynne på skolen</w:t>
      </w:r>
      <w:r w:rsidR="00187268">
        <w:rPr>
          <w:rFonts w:ascii="Abadi Extra Light" w:hAnsi="Abadi Extra Light" w:cstheme="minorHAnsi"/>
          <w:sz w:val="28"/>
          <w:szCs w:val="28"/>
        </w:rPr>
        <w:t>. Men før den tid skal vi rekke å gjøre masse gøy sammen</w:t>
      </w:r>
      <w:r w:rsidR="00CB7638">
        <w:rPr>
          <w:rFonts w:ascii="Abadi Extra Light" w:hAnsi="Abadi Extra Light" w:cstheme="minorHAnsi"/>
          <w:sz w:val="28"/>
          <w:szCs w:val="28"/>
        </w:rPr>
        <w:t xml:space="preserve"> her i barnehagen. Vi kommer til</w:t>
      </w:r>
      <w:r w:rsidR="00187268">
        <w:rPr>
          <w:rFonts w:ascii="Abadi Extra Light" w:hAnsi="Abadi Extra Light" w:cstheme="minorHAnsi"/>
          <w:sz w:val="28"/>
          <w:szCs w:val="28"/>
        </w:rPr>
        <w:t xml:space="preserve"> å lage gipsmasker, lage en egen kniv, Arnanipa tur og det som mange har gledet seg til og det er overnattingen i barnehagen.</w:t>
      </w:r>
    </w:p>
    <w:p w14:paraId="08BD2147" w14:textId="52D6626C" w:rsidR="00C50066" w:rsidRPr="006019B5" w:rsidRDefault="00C50066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  <w:r>
        <w:rPr>
          <w:rFonts w:ascii="Abadi Extra Light" w:hAnsi="Abadi Extra Light" w:cstheme="minorHAnsi"/>
          <w:sz w:val="28"/>
          <w:szCs w:val="28"/>
        </w:rPr>
        <w:t xml:space="preserve">Må bare få skryte over barna deres… hvilket flott Lucia tog og </w:t>
      </w:r>
      <w:r w:rsidR="00187268">
        <w:rPr>
          <w:rFonts w:ascii="Abadi Extra Light" w:hAnsi="Abadi Extra Light" w:cstheme="minorHAnsi"/>
          <w:sz w:val="28"/>
          <w:szCs w:val="28"/>
        </w:rPr>
        <w:t>så</w:t>
      </w:r>
      <w:r>
        <w:rPr>
          <w:rFonts w:ascii="Abadi Extra Light" w:hAnsi="Abadi Extra Light" w:cstheme="minorHAnsi"/>
          <w:sz w:val="28"/>
          <w:szCs w:val="28"/>
        </w:rPr>
        <w:t xml:space="preserve"> flinke de var å synge. </w:t>
      </w:r>
    </w:p>
    <w:p w14:paraId="7C2E1F56" w14:textId="5ACD4B5F" w:rsidR="00F51B4A" w:rsidRPr="006019B5" w:rsidRDefault="00B44C84" w:rsidP="00187268">
      <w:pPr>
        <w:spacing w:after="120" w:line="240" w:lineRule="auto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 xml:space="preserve"> </w:t>
      </w:r>
      <w:r w:rsidR="00E94088" w:rsidRPr="006019B5">
        <w:rPr>
          <w:rFonts w:ascii="Abadi Extra Light" w:hAnsi="Abadi Extra Light" w:cstheme="minorHAnsi"/>
          <w:sz w:val="28"/>
          <w:szCs w:val="28"/>
        </w:rPr>
        <w:t>Vi har innedag</w:t>
      </w:r>
      <w:r w:rsidR="00187268">
        <w:rPr>
          <w:rFonts w:ascii="Abadi Extra Light" w:hAnsi="Abadi Extra Light" w:cstheme="minorHAnsi"/>
          <w:sz w:val="28"/>
          <w:szCs w:val="28"/>
        </w:rPr>
        <w:t xml:space="preserve"> ulik uke og </w:t>
      </w:r>
      <w:r w:rsidR="00E94088" w:rsidRPr="006019B5">
        <w:rPr>
          <w:rFonts w:ascii="Abadi Extra Light" w:hAnsi="Abadi Extra Light" w:cstheme="minorHAnsi"/>
          <w:sz w:val="28"/>
          <w:szCs w:val="28"/>
        </w:rPr>
        <w:t>utedag</w:t>
      </w:r>
      <w:r w:rsidR="00187268">
        <w:rPr>
          <w:rFonts w:ascii="Abadi Extra Light" w:hAnsi="Abadi Extra Light" w:cstheme="minorHAnsi"/>
          <w:sz w:val="28"/>
          <w:szCs w:val="28"/>
        </w:rPr>
        <w:t xml:space="preserve"> lik uke.</w:t>
      </w:r>
      <w:r w:rsidR="00E94088" w:rsidRPr="006019B5">
        <w:rPr>
          <w:rFonts w:ascii="Abadi Extra Light" w:hAnsi="Abadi Extra Light" w:cstheme="minorHAnsi"/>
          <w:sz w:val="28"/>
          <w:szCs w:val="28"/>
        </w:rPr>
        <w:t xml:space="preserve"> Vi begynner med samling kl.9.30 på innedagene </w:t>
      </w:r>
      <w:r w:rsidR="00521B7D" w:rsidRPr="006019B5">
        <w:rPr>
          <w:rFonts w:ascii="Abadi Extra Light" w:hAnsi="Abadi Extra Light" w:cstheme="minorHAnsi"/>
          <w:sz w:val="28"/>
          <w:szCs w:val="28"/>
        </w:rPr>
        <w:t xml:space="preserve">og går ut kl.9.30 på utedagene. Hadde vært fint </w:t>
      </w:r>
      <w:r w:rsidR="009B2267" w:rsidRPr="006019B5">
        <w:rPr>
          <w:rFonts w:ascii="Abadi Extra Light" w:hAnsi="Abadi Extra Light" w:cstheme="minorHAnsi"/>
          <w:sz w:val="28"/>
          <w:szCs w:val="28"/>
        </w:rPr>
        <w:t>hvis alle er på plass til denne tid</w:t>
      </w:r>
      <w:r w:rsidRPr="006019B5">
        <w:rPr>
          <w:rFonts w:ascii="Abadi Extra Light" w:hAnsi="Abadi Extra Light" w:cstheme="minorHAnsi"/>
          <w:sz w:val="28"/>
          <w:szCs w:val="28"/>
        </w:rPr>
        <w:t xml:space="preserve">. </w:t>
      </w:r>
    </w:p>
    <w:p w14:paraId="75AD5F0F" w14:textId="7AAD3288" w:rsidR="00901F3E" w:rsidRPr="006019B5" w:rsidRDefault="00901F3E" w:rsidP="00187268">
      <w:pPr>
        <w:spacing w:after="120" w:line="240" w:lineRule="auto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Vi er opptatt av å kunne forberede førskolebarna så godt som mulig før de begynner på skolen. Noe av det som er viktig er å bli mest mulig selvstendig når det gjelder påkledning, do besøk, ta imot en beskjed, sitte i ro, vente på tur med mer.</w:t>
      </w:r>
      <w:r w:rsidR="00944138" w:rsidRPr="006019B5">
        <w:rPr>
          <w:rFonts w:ascii="Abadi Extra Light" w:hAnsi="Abadi Extra Light" w:cstheme="minorHAnsi"/>
          <w:sz w:val="28"/>
          <w:szCs w:val="28"/>
        </w:rPr>
        <w:t xml:space="preserve"> Nysgjerrighet, utforskertrang og prøve å finne ut av ting på egen hånd er også viktige områder å stimulere. </w:t>
      </w:r>
    </w:p>
    <w:p w14:paraId="1724C1AE" w14:textId="1E2E7664" w:rsidR="00901F3E" w:rsidRPr="006019B5" w:rsidRDefault="00901F3E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Motorikken er en grunnleggende del av innlæringen. Vi kommer til å gå på lengre turer og få god trening i ulent terreng. Og til våren er vi så spreke at vi skal til toppen av Arnanipa</w:t>
      </w:r>
      <w:r w:rsidR="009B2267" w:rsidRPr="006019B5">
        <w:rPr>
          <w:rFonts w:ascii="Abadi Extra Light" w:hAnsi="Abadi Extra Light" w:cstheme="minorHAnsi"/>
          <w:sz w:val="28"/>
          <w:szCs w:val="28"/>
        </w:rPr>
        <w:t>.</w:t>
      </w:r>
    </w:p>
    <w:p w14:paraId="7826F42B" w14:textId="222B2C21" w:rsidR="00901F3E" w:rsidRPr="006019B5" w:rsidRDefault="00901F3E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På innedagene våre kommer vi til å jobbe en del med skoleforberedende ting, som bla. å leke med bokstaver, tegneoppgaver som går på skriveretningen, leseretning, klippe, tall, former, sang, regler med mer.</w:t>
      </w:r>
    </w:p>
    <w:p w14:paraId="3D17384D" w14:textId="164CDC91" w:rsidR="000A7171" w:rsidRPr="006019B5" w:rsidRDefault="000A7171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noProof/>
          <w:sz w:val="28"/>
          <w:szCs w:val="28"/>
          <w:lang w:eastAsia="nb-NO"/>
        </w:rPr>
        <w:drawing>
          <wp:anchor distT="0" distB="0" distL="114300" distR="114300" simplePos="0" relativeHeight="251637760" behindDoc="1" locked="0" layoutInCell="1" allowOverlap="1" wp14:anchorId="16B73D8C" wp14:editId="202A9956">
            <wp:simplePos x="0" y="0"/>
            <wp:positionH relativeFrom="column">
              <wp:posOffset>528320</wp:posOffset>
            </wp:positionH>
            <wp:positionV relativeFrom="paragraph">
              <wp:posOffset>3175</wp:posOffset>
            </wp:positionV>
            <wp:extent cx="4442933" cy="178117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933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20C29" w14:textId="77777777" w:rsidR="00D33EF7" w:rsidRPr="006019B5" w:rsidRDefault="00D33EF7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77494227" w14:textId="77777777" w:rsidR="00901F3E" w:rsidRPr="006019B5" w:rsidRDefault="00901F3E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564F2E77" w14:textId="77777777" w:rsidR="00B874FA" w:rsidRPr="006019B5" w:rsidRDefault="00B874FA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0EDA2F02" w14:textId="77777777" w:rsidR="00B874FA" w:rsidRPr="006019B5" w:rsidRDefault="00B874FA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2AD84EB0" w14:textId="77777777" w:rsidR="00B874FA" w:rsidRPr="006019B5" w:rsidRDefault="00B874FA" w:rsidP="00B874FA">
      <w:pPr>
        <w:spacing w:after="120" w:line="240" w:lineRule="auto"/>
        <w:jc w:val="center"/>
        <w:rPr>
          <w:rFonts w:ascii="Abadi Extra Light" w:hAnsi="Abadi Extra Light" w:cstheme="minorHAnsi"/>
          <w:sz w:val="28"/>
          <w:szCs w:val="28"/>
        </w:rPr>
      </w:pPr>
    </w:p>
    <w:p w14:paraId="1169817B" w14:textId="37A5007E" w:rsidR="009B2267" w:rsidRDefault="00901F3E" w:rsidP="00B874FA">
      <w:pPr>
        <w:spacing w:after="120" w:line="240" w:lineRule="auto"/>
        <w:jc w:val="center"/>
        <w:rPr>
          <w:rFonts w:ascii="Abadi Extra Light" w:hAnsi="Abadi Extra Light" w:cstheme="minorHAnsi"/>
          <w:noProof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Vi fortsetter å bygge gode relasjoner mellom barna. Dette skaper trygghet og kan komme til nytte når de begynner på skolen. Det er alltid godt å ha noen å støtte seg til. Vi kommer til å prate mye om å være venner, bry seg om hverandre, at alle er forskjellige og at alle har lov til å være den de er.</w:t>
      </w:r>
      <w:r w:rsidR="003A5289" w:rsidRPr="006019B5">
        <w:rPr>
          <w:rFonts w:ascii="Abadi Extra Light" w:hAnsi="Abadi Extra Light" w:cstheme="minorHAnsi"/>
          <w:noProof/>
          <w:sz w:val="28"/>
          <w:szCs w:val="28"/>
        </w:rPr>
        <w:t xml:space="preserve"> </w:t>
      </w:r>
    </w:p>
    <w:p w14:paraId="5461D889" w14:textId="53830036" w:rsidR="00E65325" w:rsidRPr="006019B5" w:rsidRDefault="00E65325" w:rsidP="00B874FA">
      <w:pPr>
        <w:spacing w:after="120" w:line="240" w:lineRule="auto"/>
        <w:jc w:val="center"/>
        <w:rPr>
          <w:rFonts w:ascii="Abadi Extra Light" w:hAnsi="Abadi Extra Light" w:cstheme="minorHAnsi"/>
          <w:noProof/>
          <w:sz w:val="28"/>
          <w:szCs w:val="28"/>
        </w:rPr>
      </w:pPr>
      <w:r>
        <w:rPr>
          <w:rFonts w:ascii="Abadi Extra Light" w:hAnsi="Abadi Extra Light" w:cstheme="minorHAnsi"/>
          <w:noProof/>
          <w:sz w:val="28"/>
          <w:szCs w:val="28"/>
        </w:rPr>
        <w:t>I samlinger etter påske kommer vi å ha fokus på Æ E MÆ. Dette er et opplegg som skal forebygge vold og seksuelle overgrep. Her kommer vi til å ta opp om Bli kjent med kroppen</w:t>
      </w:r>
      <w:r w:rsidR="00E066EC">
        <w:rPr>
          <w:rFonts w:ascii="Abadi Extra Light" w:hAnsi="Abadi Extra Light" w:cstheme="minorHAnsi"/>
          <w:noProof/>
          <w:sz w:val="28"/>
          <w:szCs w:val="28"/>
        </w:rPr>
        <w:t>, bli glad i egen kropp, bli kjent med føleleser, hvordan vi blir til, ha mot og si ifra og gode og vonde berøringer og hemmeligheter.</w:t>
      </w:r>
      <w:r w:rsidR="00E066EC" w:rsidRPr="00E066EC">
        <w:rPr>
          <w:rFonts w:ascii="Abadi Extra Light" w:hAnsi="Abadi Extra Light" w:cstheme="minorHAnsi"/>
          <w:noProof/>
          <w:sz w:val="28"/>
          <w:szCs w:val="28"/>
        </w:rPr>
        <w:t xml:space="preserve"> </w:t>
      </w:r>
      <w:r w:rsidR="00E066EC">
        <w:rPr>
          <w:rFonts w:ascii="Abadi Extra Light" w:hAnsi="Abadi Extra Light" w:cstheme="minorHAnsi"/>
          <w:noProof/>
          <w:sz w:val="28"/>
          <w:szCs w:val="28"/>
        </w:rPr>
        <w:t>Barna skal bli bedre rusta til å takle utfordringer.</w:t>
      </w:r>
      <w:r w:rsidR="00E066EC">
        <w:rPr>
          <w:rFonts w:ascii="Abadi Extra Light" w:hAnsi="Abadi Extra Light" w:cstheme="minorHAnsi"/>
          <w:noProof/>
          <w:sz w:val="28"/>
          <w:szCs w:val="28"/>
        </w:rPr>
        <w:t xml:space="preserve"> Vi kommer også her bruke en flipp over med bilder som man kan bruke i samtale med barna. Denne har Stine Sofie sin stiftelse gitt ut.</w:t>
      </w:r>
    </w:p>
    <w:p w14:paraId="56535A89" w14:textId="4D1D57A6" w:rsidR="00562586" w:rsidRPr="006019B5" w:rsidRDefault="00562586" w:rsidP="00562586">
      <w:pPr>
        <w:spacing w:after="120"/>
        <w:jc w:val="center"/>
        <w:rPr>
          <w:rFonts w:ascii="Abadi Extra Light" w:hAnsi="Abadi Extra Light" w:cstheme="minorHAnsi"/>
          <w:noProof/>
          <w:sz w:val="28"/>
          <w:szCs w:val="28"/>
        </w:rPr>
      </w:pPr>
    </w:p>
    <w:p w14:paraId="3A75EA7F" w14:textId="0A8B9559" w:rsidR="00C723CF" w:rsidRPr="006019B5" w:rsidRDefault="00C723CF" w:rsidP="00C723CF">
      <w:pPr>
        <w:tabs>
          <w:tab w:val="left" w:pos="1320"/>
        </w:tabs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Mål for førskolegruppen:</w:t>
      </w:r>
    </w:p>
    <w:p w14:paraId="58B1DE81" w14:textId="53865575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 xml:space="preserve">Ha det gøy sammen med jevnaldrende og fremtidige klassekamerater. </w:t>
      </w:r>
    </w:p>
    <w:p w14:paraId="3AB1E8EF" w14:textId="5886DE11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Lære å ha omsorg for hverandre og ta hensyn til alle i gruppen.</w:t>
      </w:r>
    </w:p>
    <w:p w14:paraId="5641EC25" w14:textId="2B61F377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Skape interesse for bokstaver og språket på en lekende måte.</w:t>
      </w:r>
    </w:p>
    <w:p w14:paraId="3A0D20AF" w14:textId="5B5462D7" w:rsidR="00C723CF" w:rsidRPr="006019B5" w:rsidRDefault="00CB7638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>
        <w:rPr>
          <w:rFonts w:ascii="Abadi Extra Light" w:hAnsi="Abadi Extra Light" w:cstheme="minorHAnsi"/>
          <w:sz w:val="28"/>
          <w:szCs w:val="28"/>
        </w:rPr>
        <w:t>Barna får øve seg på å skive navnet</w:t>
      </w:r>
      <w:r w:rsidR="00C723CF" w:rsidRPr="006019B5">
        <w:rPr>
          <w:rFonts w:ascii="Abadi Extra Light" w:hAnsi="Abadi Extra Light" w:cstheme="minorHAnsi"/>
          <w:sz w:val="28"/>
          <w:szCs w:val="28"/>
        </w:rPr>
        <w:t xml:space="preserve"> </w:t>
      </w:r>
      <w:r>
        <w:rPr>
          <w:rFonts w:ascii="Abadi Extra Light" w:hAnsi="Abadi Extra Light" w:cstheme="minorHAnsi"/>
          <w:sz w:val="28"/>
          <w:szCs w:val="28"/>
        </w:rPr>
        <w:t>sitt og håpet er at det kan det før de begynner på skolen</w:t>
      </w:r>
      <w:r w:rsidR="00C723CF" w:rsidRPr="006019B5">
        <w:rPr>
          <w:rFonts w:ascii="Abadi Extra Light" w:hAnsi="Abadi Extra Light" w:cstheme="minorHAnsi"/>
          <w:sz w:val="28"/>
          <w:szCs w:val="28"/>
        </w:rPr>
        <w:t>. Dette gir selvtillit</w:t>
      </w:r>
      <w:r w:rsidR="009B2267" w:rsidRPr="006019B5">
        <w:rPr>
          <w:rFonts w:ascii="Abadi Extra Light" w:hAnsi="Abadi Extra Light" w:cstheme="minorHAnsi"/>
          <w:sz w:val="28"/>
          <w:szCs w:val="28"/>
        </w:rPr>
        <w:t xml:space="preserve"> og gir barna en god start på skolehverdagen</w:t>
      </w:r>
      <w:r w:rsidR="00C723CF" w:rsidRPr="006019B5">
        <w:rPr>
          <w:rFonts w:ascii="Abadi Extra Light" w:hAnsi="Abadi Extra Light" w:cstheme="minorHAnsi"/>
          <w:sz w:val="28"/>
          <w:szCs w:val="28"/>
        </w:rPr>
        <w:t>.</w:t>
      </w:r>
    </w:p>
    <w:p w14:paraId="24AB99DD" w14:textId="2114D3F3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Bli mer selvstendig i hverdagslige rutiner.</w:t>
      </w:r>
    </w:p>
    <w:p w14:paraId="663A8747" w14:textId="2B2A6C6C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Øve på grov- og finmotorikken og fremme at barna skal like å bevege seg i naturen.</w:t>
      </w:r>
    </w:p>
    <w:p w14:paraId="6E64A062" w14:textId="77534955" w:rsidR="00C723CF" w:rsidRPr="006019B5" w:rsidRDefault="00C723CF" w:rsidP="00C723CF">
      <w:pPr>
        <w:numPr>
          <w:ilvl w:val="0"/>
          <w:numId w:val="1"/>
        </w:numPr>
        <w:tabs>
          <w:tab w:val="left" w:pos="1320"/>
        </w:tabs>
        <w:spacing w:line="276" w:lineRule="auto"/>
        <w:contextualSpacing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Få gode minner og opplevelser siste året i barnehagen.</w:t>
      </w:r>
    </w:p>
    <w:p w14:paraId="7B382CE7" w14:textId="4F60C019" w:rsidR="00562586" w:rsidRPr="006019B5" w:rsidRDefault="000252A8" w:rsidP="009441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  <w:r>
        <w:rPr>
          <w:rFonts w:ascii="Abadi Extra Light" w:hAnsi="Abadi Extra Light"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6CFA6F" wp14:editId="4FACE3E1">
            <wp:simplePos x="0" y="0"/>
            <wp:positionH relativeFrom="column">
              <wp:posOffset>1322705</wp:posOffset>
            </wp:positionH>
            <wp:positionV relativeFrom="paragraph">
              <wp:posOffset>1905</wp:posOffset>
            </wp:positionV>
            <wp:extent cx="2787650" cy="1734538"/>
            <wp:effectExtent l="0" t="0" r="0" b="0"/>
            <wp:wrapNone/>
            <wp:docPr id="97941516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34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BAE2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5729CB3E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7BCE3136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112E9F97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42086B29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25E5B7EA" w14:textId="77777777" w:rsidR="000252A8" w:rsidRDefault="000252A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65110123" w14:textId="77777777" w:rsidR="00110D0D" w:rsidRDefault="00110D0D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4AC572F1" w14:textId="77777777" w:rsidR="00110D0D" w:rsidRDefault="00110D0D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</w:p>
    <w:p w14:paraId="1945CA84" w14:textId="58658C55" w:rsidR="00562586" w:rsidRPr="006019B5" w:rsidRDefault="00187268" w:rsidP="00CB7638">
      <w:pPr>
        <w:tabs>
          <w:tab w:val="left" w:pos="1320"/>
        </w:tabs>
        <w:spacing w:line="276" w:lineRule="auto"/>
        <w:contextualSpacing/>
        <w:jc w:val="center"/>
        <w:rPr>
          <w:rFonts w:ascii="Abadi Extra Light" w:hAnsi="Abadi Extra Light" w:cstheme="minorHAnsi"/>
          <w:sz w:val="28"/>
          <w:szCs w:val="28"/>
        </w:rPr>
      </w:pPr>
      <w:r>
        <w:rPr>
          <w:rFonts w:ascii="Abadi Extra Light" w:hAnsi="Abadi Extra Light" w:cstheme="minorHAnsi"/>
          <w:sz w:val="28"/>
          <w:szCs w:val="28"/>
        </w:rPr>
        <w:lastRenderedPageBreak/>
        <w:t>Vi kommer til å holde på med gruppedager frem til overnattingsdagen og deretter er det snart ferie.</w:t>
      </w:r>
    </w:p>
    <w:p w14:paraId="155212A9" w14:textId="453529CD" w:rsidR="008D6250" w:rsidRDefault="00901F3E" w:rsidP="00110D0D">
      <w:pPr>
        <w:spacing w:after="120"/>
        <w:jc w:val="center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 xml:space="preserve">Vi håper på flotte stunder </w:t>
      </w:r>
      <w:r w:rsidR="00206336" w:rsidRPr="006019B5">
        <w:rPr>
          <w:rFonts w:ascii="Abadi Extra Light" w:hAnsi="Abadi Extra Light" w:cstheme="minorHAnsi"/>
          <w:sz w:val="28"/>
          <w:szCs w:val="28"/>
        </w:rPr>
        <w:t>og</w:t>
      </w:r>
      <w:r w:rsidRPr="006019B5">
        <w:rPr>
          <w:rFonts w:ascii="Abadi Extra Light" w:hAnsi="Abadi Extra Light" w:cstheme="minorHAnsi"/>
          <w:sz w:val="28"/>
          <w:szCs w:val="28"/>
        </w:rPr>
        <w:t xml:space="preserve"> opplevelser sa</w:t>
      </w:r>
      <w:r w:rsidR="000252A8">
        <w:rPr>
          <w:rFonts w:ascii="Abadi Extra Light" w:hAnsi="Abadi Extra Light" w:cstheme="minorHAnsi"/>
          <w:sz w:val="28"/>
          <w:szCs w:val="28"/>
        </w:rPr>
        <w:t>m</w:t>
      </w:r>
      <w:r w:rsidRPr="006019B5">
        <w:rPr>
          <w:rFonts w:ascii="Abadi Extra Light" w:hAnsi="Abadi Extra Light" w:cstheme="minorHAnsi"/>
          <w:sz w:val="28"/>
          <w:szCs w:val="28"/>
        </w:rPr>
        <w:t>men med barna deres.</w:t>
      </w:r>
      <w:r w:rsidR="008D6250" w:rsidRPr="006019B5">
        <w:rPr>
          <w:rFonts w:ascii="Abadi Extra Light" w:hAnsi="Abadi Extra Light" w:cs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968F10" wp14:editId="491BCDAE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3543300" cy="1806575"/>
            <wp:effectExtent l="0" t="0" r="0" b="3175"/>
            <wp:wrapNone/>
            <wp:docPr id="1537000491" name="Bilde 1" descr="Gode vennskap kommer gjerne i skyggen av romantisk kjærlighet | i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e vennskap kommer gjerne i skyggen av romantisk kjærlighet | iT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AA6E9" w14:textId="6EDCC286" w:rsidR="00901F3E" w:rsidRPr="006019B5" w:rsidRDefault="00901F3E" w:rsidP="008D6250">
      <w:pPr>
        <w:tabs>
          <w:tab w:val="center" w:pos="4536"/>
          <w:tab w:val="left" w:pos="8370"/>
        </w:tabs>
        <w:spacing w:after="120"/>
        <w:jc w:val="center"/>
        <w:rPr>
          <w:rFonts w:ascii="Abadi Extra Light" w:hAnsi="Abadi Extra Light" w:cstheme="minorHAnsi"/>
          <w:sz w:val="28"/>
          <w:szCs w:val="28"/>
        </w:rPr>
      </w:pPr>
      <w:r w:rsidRPr="006019B5">
        <w:rPr>
          <w:rFonts w:ascii="Abadi Extra Light" w:hAnsi="Abadi Extra Light" w:cstheme="minorHAnsi"/>
          <w:sz w:val="28"/>
          <w:szCs w:val="28"/>
        </w:rPr>
        <w:t>Med vennlig hil</w:t>
      </w:r>
      <w:r w:rsidR="00521B7D" w:rsidRPr="006019B5">
        <w:rPr>
          <w:rFonts w:ascii="Abadi Extra Light" w:hAnsi="Abadi Extra Light" w:cstheme="minorHAnsi"/>
          <w:sz w:val="28"/>
          <w:szCs w:val="28"/>
        </w:rPr>
        <w:t>sen Kristin &amp; Sara</w:t>
      </w:r>
    </w:p>
    <w:p w14:paraId="3A4FC2F9" w14:textId="7DE6DCCB" w:rsidR="00B874FA" w:rsidRDefault="00B874FA" w:rsidP="000A2504">
      <w:pPr>
        <w:spacing w:after="120"/>
        <w:rPr>
          <w:rFonts w:ascii="Arial Black" w:hAnsi="Arial Black"/>
          <w:color w:val="00B050"/>
          <w:sz w:val="32"/>
          <w:szCs w:val="32"/>
        </w:rPr>
      </w:pPr>
    </w:p>
    <w:p w14:paraId="5465D120" w14:textId="77777777" w:rsidR="00187268" w:rsidRDefault="00187268" w:rsidP="00562586">
      <w:pPr>
        <w:pStyle w:val="Standard"/>
        <w:jc w:val="center"/>
        <w:rPr>
          <w:rFonts w:ascii="Arial Black" w:hAnsi="Arial Black"/>
          <w:color w:val="FF6600"/>
          <w:sz w:val="56"/>
          <w:szCs w:val="56"/>
        </w:rPr>
      </w:pPr>
    </w:p>
    <w:p w14:paraId="6DAB2C3E" w14:textId="77777777" w:rsidR="00187268" w:rsidRDefault="00187268" w:rsidP="00562586">
      <w:pPr>
        <w:pStyle w:val="Standard"/>
        <w:jc w:val="center"/>
        <w:rPr>
          <w:rFonts w:ascii="Arial Black" w:hAnsi="Arial Black"/>
          <w:color w:val="FF6600"/>
          <w:sz w:val="56"/>
          <w:szCs w:val="56"/>
        </w:rPr>
      </w:pPr>
    </w:p>
    <w:p w14:paraId="25868E74" w14:textId="77777777" w:rsidR="00B27312" w:rsidRDefault="00B27312" w:rsidP="00562586">
      <w:pPr>
        <w:pStyle w:val="Standard"/>
        <w:jc w:val="center"/>
        <w:rPr>
          <w:rFonts w:ascii="Arial Black" w:hAnsi="Arial Black"/>
          <w:color w:val="FF6600"/>
          <w:sz w:val="56"/>
          <w:szCs w:val="56"/>
        </w:rPr>
      </w:pPr>
    </w:p>
    <w:p w14:paraId="2C975378" w14:textId="77777777" w:rsidR="00B27312" w:rsidRDefault="00B27312" w:rsidP="00562586">
      <w:pPr>
        <w:pStyle w:val="Standard"/>
        <w:jc w:val="center"/>
        <w:rPr>
          <w:rFonts w:ascii="Arial Black" w:hAnsi="Arial Black"/>
          <w:color w:val="FF6600"/>
          <w:sz w:val="56"/>
          <w:szCs w:val="56"/>
        </w:rPr>
      </w:pPr>
    </w:p>
    <w:p w14:paraId="2C4EB650" w14:textId="77777777" w:rsidR="00B27312" w:rsidRDefault="00B27312" w:rsidP="00562586">
      <w:pPr>
        <w:pStyle w:val="Standard"/>
        <w:jc w:val="center"/>
        <w:rPr>
          <w:rFonts w:ascii="Arial Black" w:hAnsi="Arial Black"/>
          <w:color w:val="FF6600"/>
          <w:sz w:val="56"/>
          <w:szCs w:val="56"/>
        </w:rPr>
      </w:pPr>
    </w:p>
    <w:sectPr w:rsidR="00B27312" w:rsidSect="0090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A234C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in;height:431pt;visibility:visible;mso-wrap-style:square" o:bullet="t">
        <v:imagedata r:id="rId1" o:title="MPj04331400000[1]"/>
      </v:shape>
    </w:pict>
  </w:numPicBullet>
  <w:abstractNum w:abstractNumId="0" w15:restartNumberingAfterBreak="0">
    <w:nsid w:val="15FE62EE"/>
    <w:multiLevelType w:val="hybridMultilevel"/>
    <w:tmpl w:val="D38C58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4E45"/>
    <w:multiLevelType w:val="hybridMultilevel"/>
    <w:tmpl w:val="EF66C0A2"/>
    <w:lvl w:ilvl="0" w:tplc="8BDC1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062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C0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EC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C3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867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C6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4A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63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71945991">
    <w:abstractNumId w:val="1"/>
  </w:num>
  <w:num w:numId="2" w16cid:durableId="79209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9"/>
    <w:rsid w:val="000252A8"/>
    <w:rsid w:val="00051F57"/>
    <w:rsid w:val="00090F97"/>
    <w:rsid w:val="000A2504"/>
    <w:rsid w:val="000A7171"/>
    <w:rsid w:val="00110D0D"/>
    <w:rsid w:val="001754BC"/>
    <w:rsid w:val="00187268"/>
    <w:rsid w:val="00200475"/>
    <w:rsid w:val="00206336"/>
    <w:rsid w:val="002110EA"/>
    <w:rsid w:val="002F5F55"/>
    <w:rsid w:val="0032353C"/>
    <w:rsid w:val="00391D74"/>
    <w:rsid w:val="003A5289"/>
    <w:rsid w:val="003B1F66"/>
    <w:rsid w:val="003E02AB"/>
    <w:rsid w:val="003E3D19"/>
    <w:rsid w:val="00441D0A"/>
    <w:rsid w:val="00476E55"/>
    <w:rsid w:val="004B1779"/>
    <w:rsid w:val="004C32D8"/>
    <w:rsid w:val="004D69C4"/>
    <w:rsid w:val="004D7C38"/>
    <w:rsid w:val="00521B7D"/>
    <w:rsid w:val="00530724"/>
    <w:rsid w:val="00542AFA"/>
    <w:rsid w:val="00544F70"/>
    <w:rsid w:val="00562586"/>
    <w:rsid w:val="005926F9"/>
    <w:rsid w:val="00597BD1"/>
    <w:rsid w:val="005A4724"/>
    <w:rsid w:val="005B040D"/>
    <w:rsid w:val="005F03B0"/>
    <w:rsid w:val="006019B5"/>
    <w:rsid w:val="00617B69"/>
    <w:rsid w:val="00625B26"/>
    <w:rsid w:val="00643A48"/>
    <w:rsid w:val="006579FC"/>
    <w:rsid w:val="006A30AF"/>
    <w:rsid w:val="006B605F"/>
    <w:rsid w:val="006C421B"/>
    <w:rsid w:val="006F0013"/>
    <w:rsid w:val="006F72DB"/>
    <w:rsid w:val="007531C9"/>
    <w:rsid w:val="00760937"/>
    <w:rsid w:val="00777489"/>
    <w:rsid w:val="007911A9"/>
    <w:rsid w:val="007F5330"/>
    <w:rsid w:val="00834063"/>
    <w:rsid w:val="008D6250"/>
    <w:rsid w:val="008F18BF"/>
    <w:rsid w:val="00901F3E"/>
    <w:rsid w:val="00944138"/>
    <w:rsid w:val="00966614"/>
    <w:rsid w:val="009A1456"/>
    <w:rsid w:val="009B2267"/>
    <w:rsid w:val="00A33B4B"/>
    <w:rsid w:val="00B029AC"/>
    <w:rsid w:val="00B27312"/>
    <w:rsid w:val="00B44C84"/>
    <w:rsid w:val="00B53A85"/>
    <w:rsid w:val="00B8332D"/>
    <w:rsid w:val="00B837E6"/>
    <w:rsid w:val="00B874FA"/>
    <w:rsid w:val="00B95B1C"/>
    <w:rsid w:val="00B97DC4"/>
    <w:rsid w:val="00BB5CDB"/>
    <w:rsid w:val="00BF3C53"/>
    <w:rsid w:val="00C50066"/>
    <w:rsid w:val="00C63F55"/>
    <w:rsid w:val="00C723CF"/>
    <w:rsid w:val="00CB7638"/>
    <w:rsid w:val="00CC5050"/>
    <w:rsid w:val="00CF7971"/>
    <w:rsid w:val="00D33EF7"/>
    <w:rsid w:val="00D4798F"/>
    <w:rsid w:val="00D65A9A"/>
    <w:rsid w:val="00D97FEF"/>
    <w:rsid w:val="00E066EC"/>
    <w:rsid w:val="00E34FCF"/>
    <w:rsid w:val="00E65325"/>
    <w:rsid w:val="00E7007F"/>
    <w:rsid w:val="00E82EE8"/>
    <w:rsid w:val="00E94088"/>
    <w:rsid w:val="00EB0C37"/>
    <w:rsid w:val="00F016E4"/>
    <w:rsid w:val="00F422AB"/>
    <w:rsid w:val="00F51B4A"/>
    <w:rsid w:val="00F9158C"/>
    <w:rsid w:val="00FB19FC"/>
    <w:rsid w:val="00FC08B0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6593"/>
  <w15:docId w15:val="{62E819C0-AB31-4573-AF8A-CA501D81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D8"/>
    <w:pPr>
      <w:spacing w:line="360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9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F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5F5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91D74"/>
    <w:pPr>
      <w:ind w:left="720"/>
      <w:contextualSpacing/>
    </w:pPr>
  </w:style>
  <w:style w:type="paragraph" w:customStyle="1" w:styleId="Standard">
    <w:name w:val="Standard"/>
    <w:rsid w:val="005625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6258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476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Aktivitetsrommet</dc:creator>
  <cp:lastModifiedBy>Felles  Barnehage</cp:lastModifiedBy>
  <cp:revision>7</cp:revision>
  <cp:lastPrinted>2024-09-09T12:41:00Z</cp:lastPrinted>
  <dcterms:created xsi:type="dcterms:W3CDTF">2026-01-18T13:50:00Z</dcterms:created>
  <dcterms:modified xsi:type="dcterms:W3CDTF">2026-01-18T22:29:00Z</dcterms:modified>
</cp:coreProperties>
</file>